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02B78" w14:textId="77777777" w:rsidR="00630DAC" w:rsidRPr="005E0844" w:rsidRDefault="0087528E" w:rsidP="0087528E">
      <w:pPr>
        <w:pStyle w:val="Corpo"/>
        <w:spacing w:after="0" w:line="240" w:lineRule="auto"/>
        <w:jc w:val="center"/>
        <w:rPr>
          <w:rFonts w:ascii="Times New Roman" w:eastAsia="Arial" w:hAnsi="Times New Roman" w:cs="Times New Roman"/>
          <w:sz w:val="24"/>
          <w:szCs w:val="24"/>
        </w:rPr>
      </w:pPr>
      <w:r w:rsidRPr="00DD25B8">
        <w:rPr>
          <w:rFonts w:ascii="Times New Roman" w:hAnsi="Times New Roman" w:cs="Times New Roman"/>
          <w:b/>
          <w:bCs/>
          <w:sz w:val="32"/>
          <w:szCs w:val="32"/>
        </w:rPr>
        <w:t xml:space="preserve"> </w:t>
      </w:r>
      <w:r w:rsidR="003B75EF" w:rsidRPr="00DD25B8">
        <w:rPr>
          <w:rFonts w:ascii="Times New Roman" w:hAnsi="Times New Roman" w:cs="Times New Roman"/>
          <w:sz w:val="24"/>
          <w:szCs w:val="24"/>
          <w:lang w:val="pt-PT"/>
        </w:rPr>
        <w:t xml:space="preserve"> </w:t>
      </w:r>
      <w:r w:rsidRPr="00DD25B8">
        <w:rPr>
          <w:rFonts w:ascii="Times New Roman" w:hAnsi="Times New Roman" w:cs="Times New Roman"/>
          <w:sz w:val="24"/>
          <w:szCs w:val="24"/>
          <w:lang w:val="pt-PT"/>
        </w:rPr>
        <w:t xml:space="preserve"> </w:t>
      </w:r>
      <w:r w:rsidRPr="005E0844">
        <w:rPr>
          <w:rFonts w:ascii="Times New Roman" w:hAnsi="Times New Roman" w:cs="Times New Roman"/>
          <w:noProof/>
        </w:rPr>
        <w:drawing>
          <wp:inline distT="0" distB="0" distL="0" distR="0" wp14:anchorId="3B21B4A8" wp14:editId="171C7164">
            <wp:extent cx="5200650" cy="1447800"/>
            <wp:effectExtent l="0" t="0" r="0" b="0"/>
            <wp:docPr id="1" name="Imagem 1" descr="Resultado de imagem para FACS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ACSE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1447800"/>
                    </a:xfrm>
                    <a:prstGeom prst="rect">
                      <a:avLst/>
                    </a:prstGeom>
                    <a:noFill/>
                    <a:ln>
                      <a:noFill/>
                    </a:ln>
                  </pic:spPr>
                </pic:pic>
              </a:graphicData>
            </a:graphic>
          </wp:inline>
        </w:drawing>
      </w:r>
    </w:p>
    <w:p w14:paraId="61B09B05" w14:textId="77777777" w:rsidR="00630DAC" w:rsidRPr="005E0844" w:rsidRDefault="00630DAC" w:rsidP="00B71B5A">
      <w:pPr>
        <w:pStyle w:val="Corpo"/>
        <w:spacing w:after="0" w:line="240" w:lineRule="auto"/>
        <w:rPr>
          <w:rFonts w:ascii="Times New Roman" w:eastAsia="Arial" w:hAnsi="Times New Roman" w:cs="Times New Roman"/>
          <w:sz w:val="24"/>
          <w:szCs w:val="24"/>
        </w:rPr>
      </w:pPr>
    </w:p>
    <w:p w14:paraId="4F37F58B" w14:textId="77777777" w:rsidR="00630DAC" w:rsidRPr="005E0844" w:rsidRDefault="00630DAC" w:rsidP="00B71B5A">
      <w:pPr>
        <w:pStyle w:val="Corpo"/>
        <w:spacing w:after="0" w:line="240" w:lineRule="auto"/>
        <w:jc w:val="center"/>
        <w:rPr>
          <w:rFonts w:ascii="Times New Roman" w:hAnsi="Times New Roman" w:cs="Times New Roman"/>
          <w:sz w:val="24"/>
          <w:szCs w:val="24"/>
        </w:rPr>
      </w:pPr>
    </w:p>
    <w:p w14:paraId="30D3B076" w14:textId="77777777" w:rsidR="00630DAC" w:rsidRPr="005E0844" w:rsidRDefault="00630DAC" w:rsidP="00B71B5A">
      <w:pPr>
        <w:pStyle w:val="Corpo"/>
        <w:spacing w:after="0" w:line="240" w:lineRule="auto"/>
        <w:jc w:val="center"/>
        <w:rPr>
          <w:rFonts w:ascii="Times New Roman" w:hAnsi="Times New Roman" w:cs="Times New Roman"/>
          <w:sz w:val="24"/>
          <w:szCs w:val="24"/>
        </w:rPr>
      </w:pPr>
    </w:p>
    <w:p w14:paraId="442565F9" w14:textId="77777777" w:rsidR="00630DAC" w:rsidRPr="005E0844" w:rsidRDefault="00B71B5A" w:rsidP="00B71B5A">
      <w:pPr>
        <w:pStyle w:val="Corpo"/>
        <w:spacing w:after="0" w:line="240" w:lineRule="auto"/>
        <w:jc w:val="center"/>
        <w:rPr>
          <w:rFonts w:ascii="Times New Roman" w:hAnsi="Times New Roman" w:cs="Times New Roman"/>
          <w:b/>
          <w:sz w:val="28"/>
          <w:szCs w:val="28"/>
        </w:rPr>
      </w:pPr>
      <w:r w:rsidRPr="005E0844">
        <w:rPr>
          <w:rFonts w:ascii="Times New Roman" w:hAnsi="Times New Roman" w:cs="Times New Roman"/>
          <w:b/>
          <w:sz w:val="28"/>
          <w:szCs w:val="28"/>
          <w:lang w:val="pt-PT"/>
        </w:rPr>
        <w:t>REGINA BATISTA DE FREITAS</w:t>
      </w:r>
    </w:p>
    <w:p w14:paraId="69C5E9C1" w14:textId="77777777" w:rsidR="00630DAC" w:rsidRPr="005E0844" w:rsidRDefault="00630DAC" w:rsidP="00B71B5A">
      <w:pPr>
        <w:pStyle w:val="Corpo"/>
        <w:spacing w:after="0" w:line="240" w:lineRule="auto"/>
        <w:rPr>
          <w:rFonts w:ascii="Times New Roman" w:eastAsia="Arial" w:hAnsi="Times New Roman" w:cs="Times New Roman"/>
          <w:sz w:val="24"/>
          <w:szCs w:val="24"/>
        </w:rPr>
      </w:pPr>
    </w:p>
    <w:p w14:paraId="68A58B52" w14:textId="77777777" w:rsidR="00630DAC" w:rsidRPr="005E0844" w:rsidRDefault="00630DAC" w:rsidP="00B71B5A">
      <w:pPr>
        <w:pStyle w:val="Corpo"/>
        <w:spacing w:after="0" w:line="240" w:lineRule="auto"/>
        <w:rPr>
          <w:rFonts w:ascii="Times New Roman" w:eastAsia="Arial" w:hAnsi="Times New Roman" w:cs="Times New Roman"/>
          <w:sz w:val="24"/>
          <w:szCs w:val="24"/>
        </w:rPr>
      </w:pPr>
    </w:p>
    <w:p w14:paraId="31DEAC72" w14:textId="77777777" w:rsidR="00630DAC" w:rsidRPr="005E0844" w:rsidRDefault="00630DAC" w:rsidP="00B71B5A">
      <w:pPr>
        <w:pStyle w:val="Corpo"/>
        <w:spacing w:after="0" w:line="240" w:lineRule="auto"/>
        <w:rPr>
          <w:rFonts w:ascii="Times New Roman" w:eastAsia="Arial" w:hAnsi="Times New Roman" w:cs="Times New Roman"/>
          <w:sz w:val="24"/>
          <w:szCs w:val="24"/>
        </w:rPr>
      </w:pPr>
    </w:p>
    <w:p w14:paraId="468A5B38" w14:textId="77777777" w:rsidR="00630DAC" w:rsidRPr="005E0844" w:rsidRDefault="00630DAC" w:rsidP="00B71B5A">
      <w:pPr>
        <w:pStyle w:val="Corpo"/>
        <w:spacing w:after="0" w:line="240" w:lineRule="auto"/>
        <w:rPr>
          <w:rFonts w:ascii="Times New Roman" w:eastAsia="Arial" w:hAnsi="Times New Roman" w:cs="Times New Roman"/>
          <w:sz w:val="24"/>
          <w:szCs w:val="24"/>
        </w:rPr>
      </w:pPr>
    </w:p>
    <w:p w14:paraId="44DA49F6" w14:textId="77777777" w:rsidR="00630DAC" w:rsidRPr="005E0844" w:rsidRDefault="00630DAC" w:rsidP="00B71B5A">
      <w:pPr>
        <w:pStyle w:val="Corpo"/>
        <w:spacing w:after="0" w:line="240" w:lineRule="auto"/>
        <w:rPr>
          <w:rFonts w:ascii="Times New Roman" w:eastAsia="Arial" w:hAnsi="Times New Roman" w:cs="Times New Roman"/>
          <w:sz w:val="24"/>
          <w:szCs w:val="24"/>
        </w:rPr>
      </w:pPr>
    </w:p>
    <w:p w14:paraId="05543B50" w14:textId="77777777" w:rsidR="00630DAC" w:rsidRPr="005E0844" w:rsidRDefault="003B75EF" w:rsidP="00B71B5A">
      <w:pPr>
        <w:pStyle w:val="Corpo"/>
        <w:spacing w:after="0" w:line="240" w:lineRule="auto"/>
        <w:jc w:val="center"/>
        <w:rPr>
          <w:rFonts w:ascii="Times New Roman" w:eastAsia="Arial" w:hAnsi="Times New Roman" w:cs="Times New Roman"/>
          <w:sz w:val="24"/>
          <w:szCs w:val="24"/>
        </w:rPr>
      </w:pPr>
      <w:r w:rsidRPr="005E0844">
        <w:rPr>
          <w:rFonts w:ascii="Times New Roman" w:hAnsi="Times New Roman" w:cs="Times New Roman"/>
          <w:sz w:val="24"/>
          <w:szCs w:val="24"/>
          <w:lang w:val="de-DE"/>
        </w:rPr>
        <w:t xml:space="preserve">  </w:t>
      </w:r>
      <w:r w:rsidRPr="005E0844">
        <w:rPr>
          <w:rFonts w:ascii="Times New Roman" w:hAnsi="Times New Roman" w:cs="Times New Roman"/>
          <w:sz w:val="24"/>
          <w:szCs w:val="24"/>
          <w:lang w:val="pt-PT"/>
        </w:rPr>
        <w:t xml:space="preserve"> </w:t>
      </w:r>
    </w:p>
    <w:p w14:paraId="0B74107B" w14:textId="77777777" w:rsidR="00630DAC" w:rsidRPr="005E0844" w:rsidRDefault="00630DAC" w:rsidP="00B71B5A">
      <w:pPr>
        <w:pStyle w:val="Corpo"/>
        <w:spacing w:after="0" w:line="240" w:lineRule="auto"/>
        <w:jc w:val="center"/>
        <w:rPr>
          <w:rFonts w:ascii="Times New Roman" w:eastAsia="Arial" w:hAnsi="Times New Roman" w:cs="Times New Roman"/>
          <w:sz w:val="24"/>
          <w:szCs w:val="24"/>
        </w:rPr>
      </w:pPr>
    </w:p>
    <w:p w14:paraId="7EA8FCCC" w14:textId="77777777" w:rsidR="00630DAC" w:rsidRPr="005E0844" w:rsidRDefault="00630DAC" w:rsidP="00B71B5A">
      <w:pPr>
        <w:pStyle w:val="Corpo"/>
        <w:spacing w:after="0" w:line="240" w:lineRule="auto"/>
        <w:jc w:val="center"/>
        <w:rPr>
          <w:rFonts w:ascii="Times New Roman" w:eastAsia="Arial" w:hAnsi="Times New Roman" w:cs="Times New Roman"/>
          <w:sz w:val="24"/>
          <w:szCs w:val="24"/>
        </w:rPr>
      </w:pPr>
    </w:p>
    <w:p w14:paraId="33F70E34" w14:textId="77777777" w:rsidR="00630DAC" w:rsidRPr="005E0844" w:rsidRDefault="003B75EF" w:rsidP="00B71B5A">
      <w:pPr>
        <w:pStyle w:val="Corpo"/>
        <w:spacing w:after="0" w:line="240" w:lineRule="auto"/>
        <w:jc w:val="center"/>
        <w:rPr>
          <w:rFonts w:ascii="Times New Roman" w:eastAsia="Arial" w:hAnsi="Times New Roman" w:cs="Times New Roman"/>
          <w:sz w:val="32"/>
          <w:szCs w:val="32"/>
        </w:rPr>
      </w:pPr>
      <w:r w:rsidRPr="005E0844">
        <w:rPr>
          <w:rFonts w:ascii="Times New Roman" w:hAnsi="Times New Roman" w:cs="Times New Roman"/>
          <w:sz w:val="24"/>
          <w:szCs w:val="24"/>
          <w:lang w:val="pt-PT"/>
        </w:rPr>
        <w:t xml:space="preserve">  </w:t>
      </w:r>
      <w:r w:rsidRPr="005E0844">
        <w:rPr>
          <w:rFonts w:ascii="Times New Roman" w:hAnsi="Times New Roman" w:cs="Times New Roman"/>
          <w:b/>
          <w:bCs/>
          <w:sz w:val="32"/>
          <w:szCs w:val="32"/>
          <w:lang w:val="de-DE"/>
        </w:rPr>
        <w:t>VERTICALIZA</w:t>
      </w:r>
      <w:r w:rsidR="00B71B5A" w:rsidRPr="005E0844">
        <w:rPr>
          <w:rFonts w:ascii="Times New Roman" w:hAnsi="Times New Roman" w:cs="Times New Roman"/>
          <w:b/>
          <w:bCs/>
          <w:sz w:val="32"/>
          <w:szCs w:val="32"/>
          <w:lang w:val="pt-PT"/>
        </w:rPr>
        <w:t xml:space="preserve">ÇÃO </w:t>
      </w:r>
      <w:r w:rsidRPr="005E0844">
        <w:rPr>
          <w:rFonts w:ascii="Times New Roman" w:hAnsi="Times New Roman" w:cs="Times New Roman"/>
          <w:b/>
          <w:bCs/>
          <w:sz w:val="32"/>
          <w:szCs w:val="32"/>
          <w:lang w:val="es-ES_tradnl"/>
        </w:rPr>
        <w:t xml:space="preserve">DE </w:t>
      </w:r>
      <w:r w:rsidRPr="005E0844">
        <w:rPr>
          <w:rFonts w:ascii="Times New Roman" w:hAnsi="Times New Roman" w:cs="Times New Roman"/>
          <w:b/>
          <w:bCs/>
          <w:sz w:val="32"/>
          <w:szCs w:val="32"/>
          <w:lang w:val="pt-PT"/>
        </w:rPr>
        <w:t xml:space="preserve">  </w:t>
      </w:r>
      <w:r w:rsidRPr="005E0844">
        <w:rPr>
          <w:rFonts w:ascii="Times New Roman" w:hAnsi="Times New Roman" w:cs="Times New Roman"/>
          <w:b/>
          <w:bCs/>
          <w:sz w:val="32"/>
          <w:szCs w:val="32"/>
        </w:rPr>
        <w:t>MOLARES</w:t>
      </w:r>
      <w:r w:rsidRPr="005E0844">
        <w:rPr>
          <w:rFonts w:ascii="Times New Roman" w:hAnsi="Times New Roman" w:cs="Times New Roman"/>
          <w:sz w:val="32"/>
          <w:szCs w:val="32"/>
        </w:rPr>
        <w:t xml:space="preserve"> </w:t>
      </w:r>
      <w:r w:rsidRPr="005E0844">
        <w:rPr>
          <w:rFonts w:ascii="Times New Roman" w:hAnsi="Times New Roman" w:cs="Times New Roman"/>
          <w:sz w:val="32"/>
          <w:szCs w:val="32"/>
          <w:lang w:val="pt-PT"/>
        </w:rPr>
        <w:t xml:space="preserve"> </w:t>
      </w:r>
    </w:p>
    <w:p w14:paraId="27E8B08B" w14:textId="77777777" w:rsidR="00630DAC" w:rsidRPr="005E0844" w:rsidRDefault="003B75EF" w:rsidP="00B71B5A">
      <w:pPr>
        <w:pStyle w:val="Corpo"/>
        <w:jc w:val="center"/>
        <w:rPr>
          <w:rFonts w:ascii="Times New Roman" w:hAnsi="Times New Roman" w:cs="Times New Roman"/>
          <w:sz w:val="24"/>
          <w:szCs w:val="24"/>
        </w:rPr>
      </w:pPr>
      <w:r w:rsidRPr="005E0844">
        <w:rPr>
          <w:rFonts w:ascii="Times New Roman" w:hAnsi="Times New Roman" w:cs="Times New Roman"/>
          <w:sz w:val="24"/>
          <w:szCs w:val="24"/>
          <w:lang w:val="pt-PT"/>
        </w:rPr>
        <w:t xml:space="preserve">        </w:t>
      </w:r>
    </w:p>
    <w:p w14:paraId="24C97B32" w14:textId="77777777" w:rsidR="00630DAC" w:rsidRPr="005E0844" w:rsidRDefault="00630DAC" w:rsidP="00B71B5A">
      <w:pPr>
        <w:pStyle w:val="Corpo"/>
        <w:rPr>
          <w:rFonts w:ascii="Times New Roman" w:eastAsia="Arial" w:hAnsi="Times New Roman" w:cs="Times New Roman"/>
          <w:sz w:val="24"/>
          <w:szCs w:val="24"/>
        </w:rPr>
      </w:pPr>
    </w:p>
    <w:p w14:paraId="6087F791" w14:textId="77777777" w:rsidR="00630DAC" w:rsidRPr="005E0844" w:rsidRDefault="00630DAC" w:rsidP="00B71B5A">
      <w:pPr>
        <w:pStyle w:val="Corpo"/>
        <w:rPr>
          <w:rFonts w:ascii="Times New Roman" w:eastAsia="Arial" w:hAnsi="Times New Roman" w:cs="Times New Roman"/>
          <w:sz w:val="24"/>
          <w:szCs w:val="24"/>
        </w:rPr>
      </w:pPr>
    </w:p>
    <w:p w14:paraId="5B315DAD" w14:textId="77777777" w:rsidR="00630DAC" w:rsidRPr="005E0844" w:rsidRDefault="00630DAC" w:rsidP="00B71B5A">
      <w:pPr>
        <w:pStyle w:val="Corpo"/>
        <w:rPr>
          <w:rFonts w:ascii="Times New Roman" w:eastAsia="Arial" w:hAnsi="Times New Roman" w:cs="Times New Roman"/>
          <w:sz w:val="24"/>
          <w:szCs w:val="24"/>
        </w:rPr>
      </w:pPr>
    </w:p>
    <w:p w14:paraId="0FE39430" w14:textId="77777777" w:rsidR="00630DAC" w:rsidRPr="005E0844" w:rsidRDefault="00630DAC" w:rsidP="00B71B5A">
      <w:pPr>
        <w:pStyle w:val="Corpo"/>
        <w:rPr>
          <w:rFonts w:ascii="Times New Roman" w:eastAsia="Arial" w:hAnsi="Times New Roman" w:cs="Times New Roman"/>
          <w:sz w:val="24"/>
          <w:szCs w:val="24"/>
        </w:rPr>
      </w:pPr>
    </w:p>
    <w:p w14:paraId="28B89CDA" w14:textId="77777777" w:rsidR="00630DAC" w:rsidRPr="005E0844" w:rsidRDefault="00630DAC" w:rsidP="00B71B5A">
      <w:pPr>
        <w:pStyle w:val="Corpo"/>
        <w:rPr>
          <w:rFonts w:ascii="Times New Roman" w:eastAsia="Arial" w:hAnsi="Times New Roman" w:cs="Times New Roman"/>
          <w:sz w:val="24"/>
          <w:szCs w:val="24"/>
        </w:rPr>
      </w:pPr>
    </w:p>
    <w:p w14:paraId="4D661F80" w14:textId="77777777" w:rsidR="00630DAC" w:rsidRPr="005E0844" w:rsidRDefault="003B75EF" w:rsidP="00B71B5A">
      <w:pPr>
        <w:pStyle w:val="Corpo"/>
        <w:rPr>
          <w:rFonts w:ascii="Times New Roman" w:hAnsi="Times New Roman" w:cs="Times New Roman"/>
          <w:sz w:val="24"/>
          <w:szCs w:val="24"/>
        </w:rPr>
      </w:pPr>
      <w:r w:rsidRPr="005E0844">
        <w:rPr>
          <w:rFonts w:ascii="Times New Roman" w:hAnsi="Times New Roman" w:cs="Times New Roman"/>
          <w:sz w:val="24"/>
          <w:szCs w:val="24"/>
          <w:lang w:val="de-DE"/>
        </w:rPr>
        <w:t xml:space="preserve">                         </w:t>
      </w:r>
    </w:p>
    <w:p w14:paraId="61D35634" w14:textId="77777777" w:rsidR="00630DAC" w:rsidRPr="005E0844" w:rsidRDefault="003B75EF" w:rsidP="00B71B5A">
      <w:pPr>
        <w:pStyle w:val="Corpo"/>
        <w:rPr>
          <w:rFonts w:ascii="Times New Roman" w:hAnsi="Times New Roman" w:cs="Times New Roman"/>
          <w:sz w:val="24"/>
          <w:szCs w:val="24"/>
        </w:rPr>
      </w:pP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de-DE"/>
        </w:rPr>
        <w:t xml:space="preserve">  </w:t>
      </w:r>
    </w:p>
    <w:p w14:paraId="039EE787" w14:textId="77777777" w:rsidR="00630DAC" w:rsidRPr="005E0844" w:rsidRDefault="003B75EF" w:rsidP="00B71B5A">
      <w:pPr>
        <w:pStyle w:val="Corpo"/>
        <w:rPr>
          <w:rFonts w:ascii="Times New Roman" w:hAnsi="Times New Roman" w:cs="Times New Roman"/>
          <w:sz w:val="24"/>
          <w:szCs w:val="24"/>
        </w:rPr>
      </w:pP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de-DE"/>
        </w:rPr>
        <w:t xml:space="preserve">     </w:t>
      </w: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rPr>
        <w:t xml:space="preserve"> </w:t>
      </w:r>
    </w:p>
    <w:p w14:paraId="0224E955" w14:textId="77777777" w:rsidR="00630DAC" w:rsidRPr="005E0844" w:rsidRDefault="003B75EF" w:rsidP="00B71B5A">
      <w:pPr>
        <w:pStyle w:val="Corpo"/>
        <w:rPr>
          <w:rFonts w:ascii="Times New Roman" w:hAnsi="Times New Roman" w:cs="Times New Roman"/>
          <w:sz w:val="24"/>
          <w:szCs w:val="24"/>
        </w:rPr>
      </w:pPr>
      <w:r w:rsidRPr="005E0844">
        <w:rPr>
          <w:rFonts w:ascii="Times New Roman" w:hAnsi="Times New Roman" w:cs="Times New Roman"/>
          <w:sz w:val="24"/>
          <w:szCs w:val="24"/>
          <w:lang w:val="pt-PT"/>
        </w:rPr>
        <w:t xml:space="preserve">       </w:t>
      </w:r>
    </w:p>
    <w:p w14:paraId="5D1819B3" w14:textId="77777777" w:rsidR="00630DAC" w:rsidRPr="005E0844" w:rsidRDefault="003B75EF" w:rsidP="00B71B5A">
      <w:pPr>
        <w:pStyle w:val="Corpo"/>
        <w:rPr>
          <w:rFonts w:ascii="Times New Roman" w:hAnsi="Times New Roman" w:cs="Times New Roman"/>
          <w:sz w:val="24"/>
          <w:szCs w:val="24"/>
        </w:rPr>
      </w:pPr>
      <w:r w:rsidRPr="005E0844">
        <w:rPr>
          <w:rFonts w:ascii="Times New Roman" w:hAnsi="Times New Roman" w:cs="Times New Roman"/>
          <w:sz w:val="24"/>
          <w:szCs w:val="24"/>
          <w:lang w:val="pt-PT"/>
        </w:rPr>
        <w:t xml:space="preserve">                                </w:t>
      </w:r>
    </w:p>
    <w:p w14:paraId="009ECE3C" w14:textId="77777777" w:rsidR="00B71B5A" w:rsidRPr="005E0844" w:rsidRDefault="003B75EF" w:rsidP="00B71B5A">
      <w:pPr>
        <w:pStyle w:val="Corpo"/>
        <w:rPr>
          <w:rFonts w:ascii="Times New Roman" w:hAnsi="Times New Roman" w:cs="Times New Roman"/>
          <w:sz w:val="24"/>
          <w:szCs w:val="24"/>
          <w:lang w:val="pt-PT"/>
        </w:rPr>
      </w:pP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t xml:space="preserve">    </w:t>
      </w:r>
    </w:p>
    <w:p w14:paraId="675A94FB" w14:textId="77777777" w:rsidR="00B71B5A" w:rsidRPr="005E0844" w:rsidRDefault="00B71B5A" w:rsidP="00B71B5A">
      <w:pPr>
        <w:pStyle w:val="Corpo"/>
        <w:rPr>
          <w:rFonts w:ascii="Times New Roman" w:hAnsi="Times New Roman" w:cs="Times New Roman"/>
          <w:sz w:val="24"/>
          <w:szCs w:val="24"/>
          <w:lang w:val="pt-PT"/>
        </w:rPr>
      </w:pPr>
    </w:p>
    <w:p w14:paraId="19126270" w14:textId="77777777" w:rsidR="00B71B5A" w:rsidRPr="005E0844" w:rsidRDefault="00B71B5A" w:rsidP="00B71B5A">
      <w:pPr>
        <w:pStyle w:val="Corpo"/>
        <w:rPr>
          <w:rFonts w:ascii="Times New Roman" w:hAnsi="Times New Roman" w:cs="Times New Roman"/>
          <w:sz w:val="24"/>
          <w:szCs w:val="24"/>
          <w:lang w:val="pt-PT"/>
        </w:rPr>
      </w:pPr>
    </w:p>
    <w:p w14:paraId="71572E4A" w14:textId="77777777" w:rsidR="00B71B5A" w:rsidRPr="005E0844" w:rsidRDefault="00B71B5A" w:rsidP="00B71B5A">
      <w:pPr>
        <w:pStyle w:val="Corpo"/>
        <w:rPr>
          <w:rFonts w:ascii="Times New Roman" w:hAnsi="Times New Roman" w:cs="Times New Roman"/>
          <w:sz w:val="24"/>
          <w:szCs w:val="24"/>
          <w:lang w:val="pt-PT"/>
        </w:rPr>
      </w:pPr>
    </w:p>
    <w:p w14:paraId="3897B14A" w14:textId="7F9CAF96" w:rsidR="00630DAC" w:rsidRPr="00B67E2D" w:rsidRDefault="00B67E2D" w:rsidP="00B71B5A">
      <w:pPr>
        <w:pStyle w:val="Corpo"/>
        <w:jc w:val="center"/>
        <w:rPr>
          <w:rFonts w:ascii="Times New Roman" w:hAnsi="Times New Roman" w:cs="Times New Roman"/>
          <w:sz w:val="28"/>
          <w:szCs w:val="28"/>
        </w:rPr>
      </w:pPr>
      <w:r w:rsidRPr="00B67E2D">
        <w:rPr>
          <w:rFonts w:ascii="Times New Roman" w:hAnsi="Times New Roman" w:cs="Times New Roman"/>
          <w:sz w:val="28"/>
          <w:szCs w:val="28"/>
          <w:lang w:val="pt-PT"/>
        </w:rPr>
        <w:t>LAVRAS</w:t>
      </w:r>
      <w:r w:rsidR="00B71B5A" w:rsidRPr="00B67E2D">
        <w:rPr>
          <w:rFonts w:ascii="Times New Roman" w:hAnsi="Times New Roman" w:cs="Times New Roman"/>
          <w:sz w:val="28"/>
          <w:szCs w:val="28"/>
          <w:lang w:val="pt-PT"/>
        </w:rPr>
        <w:t xml:space="preserve"> </w:t>
      </w:r>
      <w:r w:rsidR="003B75EF" w:rsidRPr="00B67E2D">
        <w:rPr>
          <w:rFonts w:ascii="Times New Roman" w:hAnsi="Times New Roman" w:cs="Times New Roman"/>
          <w:sz w:val="28"/>
          <w:szCs w:val="28"/>
          <w:lang w:val="pt-PT"/>
        </w:rPr>
        <w:t xml:space="preserve">– </w:t>
      </w:r>
      <w:r w:rsidR="00B71B5A" w:rsidRPr="00B67E2D">
        <w:rPr>
          <w:rFonts w:ascii="Times New Roman" w:hAnsi="Times New Roman" w:cs="Times New Roman"/>
          <w:sz w:val="28"/>
          <w:szCs w:val="28"/>
        </w:rPr>
        <w:t>MG</w:t>
      </w:r>
    </w:p>
    <w:p w14:paraId="2E7926A5" w14:textId="76FE9C03" w:rsidR="00B71B5A" w:rsidRPr="00B67E2D" w:rsidRDefault="002B3708" w:rsidP="00B71B5A">
      <w:pPr>
        <w:pStyle w:val="Corpo"/>
        <w:jc w:val="center"/>
        <w:rPr>
          <w:rFonts w:ascii="Times New Roman" w:hAnsi="Times New Roman" w:cs="Times New Roman"/>
          <w:sz w:val="28"/>
          <w:szCs w:val="28"/>
        </w:rPr>
      </w:pPr>
      <w:r>
        <w:rPr>
          <w:rFonts w:ascii="Times New Roman" w:hAnsi="Times New Roman" w:cs="Times New Roman"/>
          <w:sz w:val="28"/>
          <w:szCs w:val="28"/>
        </w:rPr>
        <w:t>2019</w:t>
      </w:r>
    </w:p>
    <w:p w14:paraId="78CC5BB5" w14:textId="39091018" w:rsidR="00630DAC" w:rsidRPr="005E0844" w:rsidRDefault="00B71B5A" w:rsidP="00B67E2D">
      <w:pPr>
        <w:pStyle w:val="Corpo"/>
        <w:jc w:val="center"/>
        <w:rPr>
          <w:rFonts w:ascii="Times New Roman" w:eastAsia="Times" w:hAnsi="Times New Roman" w:cs="Times New Roman"/>
          <w:b/>
          <w:sz w:val="24"/>
          <w:szCs w:val="24"/>
        </w:rPr>
      </w:pPr>
      <w:r w:rsidRPr="005E0844">
        <w:rPr>
          <w:rFonts w:ascii="Times New Roman" w:hAnsi="Times New Roman" w:cs="Times New Roman"/>
          <w:b/>
          <w:sz w:val="24"/>
          <w:szCs w:val="24"/>
          <w:lang w:val="pt-PT"/>
        </w:rPr>
        <w:lastRenderedPageBreak/>
        <w:t>REGINA BATISTA DE FREITAS</w:t>
      </w:r>
    </w:p>
    <w:p w14:paraId="52E731CD" w14:textId="77777777" w:rsidR="00630DAC" w:rsidRPr="005E0844" w:rsidRDefault="00630DAC" w:rsidP="00B67E2D">
      <w:pPr>
        <w:pStyle w:val="Corpo"/>
        <w:spacing w:after="0" w:line="240" w:lineRule="auto"/>
        <w:jc w:val="center"/>
        <w:rPr>
          <w:rFonts w:ascii="Times New Roman" w:eastAsia="Times" w:hAnsi="Times New Roman" w:cs="Times New Roman"/>
          <w:sz w:val="24"/>
          <w:szCs w:val="24"/>
        </w:rPr>
      </w:pPr>
    </w:p>
    <w:p w14:paraId="0A6E79D7" w14:textId="77777777" w:rsidR="00630DAC" w:rsidRPr="005E0844" w:rsidRDefault="00630DAC" w:rsidP="00B67E2D">
      <w:pPr>
        <w:pStyle w:val="Corpo"/>
        <w:spacing w:after="0" w:line="240" w:lineRule="auto"/>
        <w:jc w:val="center"/>
        <w:rPr>
          <w:rFonts w:ascii="Times New Roman" w:eastAsia="Times" w:hAnsi="Times New Roman" w:cs="Times New Roman"/>
          <w:sz w:val="24"/>
          <w:szCs w:val="24"/>
        </w:rPr>
      </w:pPr>
    </w:p>
    <w:p w14:paraId="4B44E3F4" w14:textId="77777777" w:rsidR="00630DAC" w:rsidRPr="005E0844" w:rsidRDefault="00630DAC" w:rsidP="00B67E2D">
      <w:pPr>
        <w:pStyle w:val="Corpo"/>
        <w:spacing w:after="0" w:line="240" w:lineRule="auto"/>
        <w:jc w:val="center"/>
        <w:rPr>
          <w:rFonts w:ascii="Times New Roman" w:eastAsia="Times" w:hAnsi="Times New Roman" w:cs="Times New Roman"/>
          <w:b/>
          <w:bCs/>
          <w:sz w:val="24"/>
          <w:szCs w:val="24"/>
        </w:rPr>
      </w:pPr>
    </w:p>
    <w:p w14:paraId="2CE9DFFC" w14:textId="77777777" w:rsidR="00630DAC" w:rsidRPr="005E0844" w:rsidRDefault="00630DAC" w:rsidP="00B67E2D">
      <w:pPr>
        <w:pStyle w:val="Corpo"/>
        <w:spacing w:after="0" w:line="240" w:lineRule="auto"/>
        <w:jc w:val="center"/>
        <w:rPr>
          <w:rFonts w:ascii="Times New Roman" w:eastAsia="Times" w:hAnsi="Times New Roman" w:cs="Times New Roman"/>
          <w:b/>
          <w:bCs/>
          <w:sz w:val="24"/>
          <w:szCs w:val="24"/>
        </w:rPr>
      </w:pPr>
    </w:p>
    <w:p w14:paraId="23427FF2" w14:textId="2BBB3346" w:rsidR="00630DAC" w:rsidRPr="005E0844" w:rsidRDefault="00630DAC" w:rsidP="00B67E2D">
      <w:pPr>
        <w:pStyle w:val="Corpo"/>
        <w:spacing w:after="0" w:line="240" w:lineRule="auto"/>
        <w:jc w:val="center"/>
        <w:rPr>
          <w:rFonts w:ascii="Times New Roman" w:hAnsi="Times New Roman" w:cs="Times New Roman"/>
          <w:b/>
          <w:bCs/>
          <w:sz w:val="24"/>
          <w:szCs w:val="24"/>
        </w:rPr>
      </w:pPr>
    </w:p>
    <w:p w14:paraId="49331FA2" w14:textId="77777777" w:rsidR="00630DAC" w:rsidRPr="005E0844" w:rsidRDefault="00630DAC" w:rsidP="00B67E2D">
      <w:pPr>
        <w:pStyle w:val="Corpo"/>
        <w:spacing w:after="0" w:line="240" w:lineRule="auto"/>
        <w:jc w:val="center"/>
        <w:rPr>
          <w:rFonts w:ascii="Times New Roman" w:hAnsi="Times New Roman" w:cs="Times New Roman"/>
          <w:b/>
          <w:bCs/>
          <w:sz w:val="24"/>
          <w:szCs w:val="24"/>
        </w:rPr>
      </w:pPr>
    </w:p>
    <w:p w14:paraId="495176F2" w14:textId="77777777" w:rsidR="00630DAC" w:rsidRPr="005E0844" w:rsidRDefault="00630DAC" w:rsidP="00B67E2D">
      <w:pPr>
        <w:pStyle w:val="Corpo"/>
        <w:spacing w:after="0" w:line="240" w:lineRule="auto"/>
        <w:jc w:val="center"/>
        <w:rPr>
          <w:rFonts w:ascii="Times New Roman" w:hAnsi="Times New Roman" w:cs="Times New Roman"/>
          <w:b/>
          <w:bCs/>
          <w:sz w:val="24"/>
          <w:szCs w:val="24"/>
        </w:rPr>
      </w:pPr>
    </w:p>
    <w:p w14:paraId="554D0DBC" w14:textId="47AAD401" w:rsidR="00630DAC" w:rsidRPr="005E0844" w:rsidRDefault="003B75EF" w:rsidP="00B67E2D">
      <w:pPr>
        <w:pStyle w:val="Corpo"/>
        <w:spacing w:after="0" w:line="240" w:lineRule="auto"/>
        <w:jc w:val="center"/>
        <w:rPr>
          <w:rFonts w:ascii="Times New Roman" w:eastAsia="Arial" w:hAnsi="Times New Roman" w:cs="Times New Roman"/>
          <w:sz w:val="24"/>
          <w:szCs w:val="24"/>
        </w:rPr>
      </w:pPr>
      <w:r w:rsidRPr="005E0844">
        <w:rPr>
          <w:rFonts w:ascii="Times New Roman" w:hAnsi="Times New Roman" w:cs="Times New Roman"/>
          <w:b/>
          <w:bCs/>
          <w:sz w:val="24"/>
          <w:szCs w:val="24"/>
          <w:lang w:val="de-DE"/>
        </w:rPr>
        <w:t>VERTICALIZA</w:t>
      </w:r>
      <w:r w:rsidR="00B71B5A" w:rsidRPr="005E0844">
        <w:rPr>
          <w:rFonts w:ascii="Times New Roman" w:hAnsi="Times New Roman" w:cs="Times New Roman"/>
          <w:b/>
          <w:bCs/>
          <w:sz w:val="24"/>
          <w:szCs w:val="24"/>
          <w:lang w:val="pt-PT"/>
        </w:rPr>
        <w:t xml:space="preserve">ÇÃO  </w:t>
      </w:r>
      <w:r w:rsidRPr="005E0844">
        <w:rPr>
          <w:rFonts w:ascii="Times New Roman" w:hAnsi="Times New Roman" w:cs="Times New Roman"/>
          <w:b/>
          <w:bCs/>
          <w:sz w:val="24"/>
          <w:szCs w:val="24"/>
          <w:lang w:val="es-ES_tradnl"/>
        </w:rPr>
        <w:t xml:space="preserve">DE </w:t>
      </w:r>
      <w:r w:rsidR="00B71B5A" w:rsidRPr="005E0844">
        <w:rPr>
          <w:rFonts w:ascii="Times New Roman" w:hAnsi="Times New Roman" w:cs="Times New Roman"/>
          <w:b/>
          <w:bCs/>
          <w:sz w:val="24"/>
          <w:szCs w:val="24"/>
          <w:lang w:val="pt-PT"/>
        </w:rPr>
        <w:t xml:space="preserve"> </w:t>
      </w:r>
      <w:r w:rsidRPr="005E0844">
        <w:rPr>
          <w:rFonts w:ascii="Times New Roman" w:hAnsi="Times New Roman" w:cs="Times New Roman"/>
          <w:b/>
          <w:bCs/>
          <w:sz w:val="24"/>
          <w:szCs w:val="24"/>
        </w:rPr>
        <w:t>MOLARES</w:t>
      </w:r>
    </w:p>
    <w:p w14:paraId="0814CDC0" w14:textId="77777777" w:rsidR="00630DAC" w:rsidRPr="005E0844" w:rsidRDefault="00630DAC" w:rsidP="00B67E2D">
      <w:pPr>
        <w:pStyle w:val="Corpo"/>
        <w:spacing w:after="0" w:line="240" w:lineRule="auto"/>
        <w:jc w:val="center"/>
        <w:rPr>
          <w:rFonts w:ascii="Times New Roman" w:eastAsia="Arial" w:hAnsi="Times New Roman" w:cs="Times New Roman"/>
          <w:sz w:val="24"/>
          <w:szCs w:val="24"/>
        </w:rPr>
      </w:pPr>
    </w:p>
    <w:p w14:paraId="2125FA2C" w14:textId="77777777" w:rsidR="00630DAC" w:rsidRPr="005E0844" w:rsidRDefault="00630DAC" w:rsidP="00B67E2D">
      <w:pPr>
        <w:pStyle w:val="Corpo"/>
        <w:spacing w:after="0" w:line="240" w:lineRule="auto"/>
        <w:jc w:val="center"/>
        <w:rPr>
          <w:rFonts w:ascii="Times New Roman" w:eastAsia="Arial" w:hAnsi="Times New Roman" w:cs="Times New Roman"/>
          <w:sz w:val="24"/>
          <w:szCs w:val="24"/>
        </w:rPr>
      </w:pPr>
    </w:p>
    <w:p w14:paraId="48FB1F09" w14:textId="77777777" w:rsidR="00630DAC" w:rsidRPr="005E0844" w:rsidRDefault="00630DAC" w:rsidP="00B67E2D">
      <w:pPr>
        <w:pStyle w:val="Corpo"/>
        <w:spacing w:after="0" w:line="240" w:lineRule="auto"/>
        <w:jc w:val="center"/>
        <w:rPr>
          <w:rFonts w:ascii="Times New Roman" w:eastAsia="Arial" w:hAnsi="Times New Roman" w:cs="Times New Roman"/>
          <w:sz w:val="24"/>
          <w:szCs w:val="24"/>
        </w:rPr>
      </w:pPr>
    </w:p>
    <w:p w14:paraId="64E266D2" w14:textId="77777777" w:rsidR="00630DAC" w:rsidRPr="005E0844" w:rsidRDefault="00630DAC">
      <w:pPr>
        <w:pStyle w:val="Corpo"/>
        <w:spacing w:after="0" w:line="240" w:lineRule="auto"/>
        <w:rPr>
          <w:rFonts w:ascii="Times New Roman" w:eastAsia="Arial" w:hAnsi="Times New Roman" w:cs="Times New Roman"/>
          <w:sz w:val="24"/>
          <w:szCs w:val="24"/>
        </w:rPr>
      </w:pPr>
    </w:p>
    <w:p w14:paraId="5C8F7C3A" w14:textId="77777777" w:rsidR="00630DAC" w:rsidRPr="005E0844" w:rsidRDefault="00630DAC">
      <w:pPr>
        <w:pStyle w:val="Corpo"/>
        <w:spacing w:after="0" w:line="240" w:lineRule="auto"/>
        <w:rPr>
          <w:rFonts w:ascii="Times New Roman" w:eastAsia="Arial" w:hAnsi="Times New Roman" w:cs="Times New Roman"/>
          <w:sz w:val="24"/>
          <w:szCs w:val="24"/>
        </w:rPr>
      </w:pPr>
    </w:p>
    <w:p w14:paraId="079D932B" w14:textId="77777777" w:rsidR="00630DAC" w:rsidRPr="005E0844" w:rsidRDefault="00630DAC">
      <w:pPr>
        <w:pStyle w:val="Corpo"/>
        <w:spacing w:after="0" w:line="240" w:lineRule="auto"/>
        <w:rPr>
          <w:rFonts w:ascii="Times New Roman" w:eastAsia="Arial" w:hAnsi="Times New Roman" w:cs="Times New Roman"/>
          <w:sz w:val="24"/>
          <w:szCs w:val="24"/>
        </w:rPr>
      </w:pPr>
    </w:p>
    <w:p w14:paraId="432380C8" w14:textId="77777777" w:rsidR="00630DAC" w:rsidRPr="005E0844" w:rsidRDefault="00630DAC">
      <w:pPr>
        <w:pStyle w:val="Corpo"/>
        <w:spacing w:after="0" w:line="240" w:lineRule="auto"/>
        <w:rPr>
          <w:rFonts w:ascii="Times New Roman" w:eastAsia="Arial" w:hAnsi="Times New Roman" w:cs="Times New Roman"/>
          <w:sz w:val="24"/>
          <w:szCs w:val="24"/>
        </w:rPr>
      </w:pPr>
    </w:p>
    <w:p w14:paraId="44106048" w14:textId="77777777" w:rsidR="00B71B5A" w:rsidRPr="005E0844" w:rsidRDefault="00B71B5A">
      <w:pPr>
        <w:pStyle w:val="Corpo"/>
        <w:spacing w:after="0" w:line="240" w:lineRule="auto"/>
        <w:rPr>
          <w:rFonts w:ascii="Times New Roman" w:eastAsia="Arial" w:hAnsi="Times New Roman" w:cs="Times New Roman"/>
          <w:sz w:val="24"/>
          <w:szCs w:val="24"/>
        </w:rPr>
      </w:pPr>
    </w:p>
    <w:p w14:paraId="434A8C03" w14:textId="77777777" w:rsidR="00630DAC" w:rsidRPr="005E0844" w:rsidRDefault="003B75EF" w:rsidP="00B71B5A">
      <w:pPr>
        <w:pStyle w:val="Corpo"/>
        <w:tabs>
          <w:tab w:val="left" w:pos="3119"/>
        </w:tabs>
        <w:spacing w:after="0" w:line="240" w:lineRule="auto"/>
        <w:ind w:left="3686"/>
        <w:jc w:val="both"/>
        <w:rPr>
          <w:rFonts w:ascii="Times New Roman" w:hAnsi="Times New Roman" w:cs="Times New Roman"/>
          <w:sz w:val="24"/>
          <w:szCs w:val="24"/>
        </w:rPr>
      </w:pPr>
      <w:r w:rsidRPr="005E0844">
        <w:rPr>
          <w:rFonts w:ascii="Times New Roman" w:hAnsi="Times New Roman" w:cs="Times New Roman"/>
          <w:sz w:val="24"/>
          <w:szCs w:val="24"/>
          <w:lang w:val="pt-PT"/>
        </w:rPr>
        <w:t>Monografia apresentada ao Pr</w:t>
      </w:r>
      <w:proofErr w:type="spellStart"/>
      <w:r w:rsidRPr="005E0844">
        <w:rPr>
          <w:rFonts w:ascii="Times New Roman" w:hAnsi="Times New Roman" w:cs="Times New Roman"/>
          <w:sz w:val="24"/>
          <w:szCs w:val="24"/>
        </w:rPr>
        <w:t>ograma</w:t>
      </w:r>
      <w:proofErr w:type="spellEnd"/>
      <w:r w:rsidR="0087528E" w:rsidRPr="005E0844">
        <w:rPr>
          <w:rFonts w:ascii="Times New Roman" w:hAnsi="Times New Roman" w:cs="Times New Roman"/>
          <w:sz w:val="24"/>
          <w:szCs w:val="24"/>
        </w:rPr>
        <w:t xml:space="preserve"> </w:t>
      </w:r>
      <w:r w:rsidRPr="005E0844">
        <w:rPr>
          <w:rFonts w:ascii="Times New Roman" w:hAnsi="Times New Roman" w:cs="Times New Roman"/>
          <w:sz w:val="24"/>
          <w:szCs w:val="24"/>
        </w:rPr>
        <w:t>de</w:t>
      </w:r>
      <w:r w:rsidRPr="005E0844">
        <w:rPr>
          <w:rFonts w:ascii="Times New Roman" w:hAnsi="Times New Roman" w:cs="Times New Roman"/>
          <w:sz w:val="24"/>
          <w:szCs w:val="24"/>
          <w:lang w:val="pt-PT"/>
        </w:rPr>
        <w:t xml:space="preserve"> </w:t>
      </w:r>
      <w:r w:rsidR="00515E66" w:rsidRPr="005E0844">
        <w:rPr>
          <w:rFonts w:ascii="Times New Roman" w:hAnsi="Times New Roman" w:cs="Times New Roman"/>
          <w:sz w:val="24"/>
          <w:szCs w:val="24"/>
          <w:lang w:val="pt-PT"/>
        </w:rPr>
        <w:t>P</w:t>
      </w:r>
      <w:r w:rsidRPr="005E0844">
        <w:rPr>
          <w:rFonts w:ascii="Times New Roman" w:hAnsi="Times New Roman" w:cs="Times New Roman"/>
          <w:sz w:val="24"/>
          <w:szCs w:val="24"/>
          <w:lang w:val="pt-PT"/>
        </w:rPr>
        <w:t xml:space="preserve">ós </w:t>
      </w:r>
      <w:r w:rsidR="00515E66" w:rsidRPr="005E0844">
        <w:rPr>
          <w:rFonts w:ascii="Times New Roman" w:hAnsi="Times New Roman" w:cs="Times New Roman"/>
          <w:sz w:val="24"/>
          <w:szCs w:val="24"/>
          <w:lang w:val="pt-PT"/>
        </w:rPr>
        <w:t>G</w:t>
      </w:r>
      <w:r w:rsidRPr="005E0844">
        <w:rPr>
          <w:rFonts w:ascii="Times New Roman" w:hAnsi="Times New Roman" w:cs="Times New Roman"/>
          <w:sz w:val="24"/>
          <w:szCs w:val="24"/>
          <w:lang w:val="pt-PT"/>
        </w:rPr>
        <w:t>radua</w:t>
      </w:r>
      <w:r w:rsidR="00B71B5A" w:rsidRPr="005E0844">
        <w:rPr>
          <w:rFonts w:ascii="Times New Roman" w:hAnsi="Times New Roman" w:cs="Times New Roman"/>
          <w:sz w:val="24"/>
          <w:szCs w:val="24"/>
          <w:lang w:val="pt-PT"/>
        </w:rPr>
        <w:t xml:space="preserve">ção em Odontologia da faculdade </w:t>
      </w:r>
      <w:r w:rsidRPr="005E0844">
        <w:rPr>
          <w:rFonts w:ascii="Times New Roman" w:hAnsi="Times New Roman" w:cs="Times New Roman"/>
          <w:sz w:val="24"/>
          <w:szCs w:val="24"/>
          <w:lang w:val="pt-PT"/>
        </w:rPr>
        <w:t>de Sete Lagoas- FACSETE</w:t>
      </w:r>
      <w:r w:rsidRPr="005E0844">
        <w:rPr>
          <w:rFonts w:ascii="Times New Roman" w:hAnsi="Times New Roman" w:cs="Times New Roman"/>
          <w:sz w:val="24"/>
          <w:szCs w:val="24"/>
        </w:rPr>
        <w:t>,</w:t>
      </w:r>
      <w:r w:rsidRPr="005E0844">
        <w:rPr>
          <w:rFonts w:ascii="Times New Roman" w:hAnsi="Times New Roman" w:cs="Times New Roman"/>
          <w:sz w:val="24"/>
          <w:szCs w:val="24"/>
          <w:lang w:val="pt-PT"/>
        </w:rPr>
        <w:t xml:space="preserve"> como requisito parcial </w:t>
      </w:r>
      <w:r w:rsidRPr="005E0844">
        <w:rPr>
          <w:rFonts w:ascii="Times New Roman" w:hAnsi="Times New Roman" w:cs="Times New Roman"/>
          <w:sz w:val="24"/>
          <w:szCs w:val="24"/>
          <w:lang w:val="fr-FR"/>
        </w:rPr>
        <w:t>a obten</w:t>
      </w:r>
      <w:r w:rsidRPr="005E0844">
        <w:rPr>
          <w:rFonts w:ascii="Times New Roman" w:hAnsi="Times New Roman" w:cs="Times New Roman"/>
          <w:sz w:val="24"/>
          <w:szCs w:val="24"/>
          <w:lang w:val="pt-PT"/>
        </w:rPr>
        <w:t>ção do tí</w:t>
      </w:r>
      <w:proofErr w:type="spellStart"/>
      <w:r w:rsidRPr="005E0844">
        <w:rPr>
          <w:rFonts w:ascii="Times New Roman" w:hAnsi="Times New Roman" w:cs="Times New Roman"/>
          <w:sz w:val="24"/>
          <w:szCs w:val="24"/>
          <w:lang w:val="es-ES_tradnl"/>
        </w:rPr>
        <w:t>tulo</w:t>
      </w:r>
      <w:proofErr w:type="spellEnd"/>
      <w:r w:rsidRPr="005E0844">
        <w:rPr>
          <w:rFonts w:ascii="Times New Roman" w:hAnsi="Times New Roman" w:cs="Times New Roman"/>
          <w:sz w:val="24"/>
          <w:szCs w:val="24"/>
          <w:lang w:val="es-ES_tradnl"/>
        </w:rPr>
        <w:t xml:space="preserve"> de Especialista</w:t>
      </w:r>
      <w:r w:rsidRPr="005E0844">
        <w:rPr>
          <w:rFonts w:ascii="Times New Roman" w:hAnsi="Times New Roman" w:cs="Times New Roman"/>
          <w:sz w:val="24"/>
          <w:szCs w:val="24"/>
          <w:lang w:val="pt-PT"/>
        </w:rPr>
        <w:t xml:space="preserve"> em Ortodontia.</w:t>
      </w:r>
    </w:p>
    <w:p w14:paraId="1DEA3179" w14:textId="77777777" w:rsidR="00630DAC" w:rsidRPr="005E0844" w:rsidRDefault="00630DAC">
      <w:pPr>
        <w:pStyle w:val="Corpo"/>
        <w:jc w:val="both"/>
        <w:rPr>
          <w:rFonts w:ascii="Times New Roman" w:eastAsia="Arial" w:hAnsi="Times New Roman" w:cs="Times New Roman"/>
          <w:sz w:val="24"/>
          <w:szCs w:val="24"/>
        </w:rPr>
      </w:pPr>
    </w:p>
    <w:p w14:paraId="3C78B564" w14:textId="77777777" w:rsidR="00630DAC" w:rsidRPr="005E0844" w:rsidRDefault="00630DAC">
      <w:pPr>
        <w:pStyle w:val="Corpo"/>
        <w:spacing w:after="0" w:line="240" w:lineRule="auto"/>
        <w:jc w:val="right"/>
        <w:rPr>
          <w:rFonts w:ascii="Times New Roman" w:hAnsi="Times New Roman" w:cs="Times New Roman"/>
          <w:sz w:val="24"/>
          <w:szCs w:val="24"/>
        </w:rPr>
      </w:pPr>
    </w:p>
    <w:p w14:paraId="7DD38D46" w14:textId="77777777" w:rsidR="00630DAC" w:rsidRPr="005E0844" w:rsidRDefault="00630DAC">
      <w:pPr>
        <w:pStyle w:val="Corpo"/>
        <w:spacing w:after="0" w:line="240" w:lineRule="auto"/>
        <w:jc w:val="right"/>
        <w:rPr>
          <w:rFonts w:ascii="Times New Roman" w:hAnsi="Times New Roman" w:cs="Times New Roman"/>
          <w:sz w:val="24"/>
          <w:szCs w:val="24"/>
        </w:rPr>
      </w:pPr>
    </w:p>
    <w:p w14:paraId="37DFAF5D" w14:textId="77777777" w:rsidR="00B71B5A" w:rsidRPr="005E0844" w:rsidRDefault="00B71B5A">
      <w:pPr>
        <w:pStyle w:val="Corpo"/>
        <w:spacing w:after="0" w:line="240" w:lineRule="auto"/>
        <w:jc w:val="right"/>
        <w:rPr>
          <w:rFonts w:ascii="Times New Roman" w:hAnsi="Times New Roman" w:cs="Times New Roman"/>
          <w:sz w:val="24"/>
          <w:szCs w:val="24"/>
        </w:rPr>
      </w:pPr>
    </w:p>
    <w:p w14:paraId="1B576338" w14:textId="77777777" w:rsidR="00630DAC" w:rsidRPr="005E0844" w:rsidRDefault="003B75EF" w:rsidP="00B71B5A">
      <w:pPr>
        <w:pStyle w:val="Corpo"/>
        <w:spacing w:after="0" w:line="240" w:lineRule="auto"/>
        <w:jc w:val="center"/>
        <w:rPr>
          <w:rFonts w:ascii="Times New Roman" w:hAnsi="Times New Roman" w:cs="Times New Roman"/>
          <w:sz w:val="24"/>
          <w:szCs w:val="24"/>
        </w:rPr>
      </w:pPr>
      <w:r w:rsidRPr="005E0844">
        <w:rPr>
          <w:rFonts w:ascii="Times New Roman" w:hAnsi="Times New Roman" w:cs="Times New Roman"/>
          <w:sz w:val="24"/>
          <w:szCs w:val="24"/>
          <w:lang w:val="es-ES_tradnl"/>
        </w:rPr>
        <w:t xml:space="preserve">Orientador: Prof. </w:t>
      </w:r>
      <w:proofErr w:type="spellStart"/>
      <w:r w:rsidRPr="005E0844">
        <w:rPr>
          <w:rFonts w:ascii="Times New Roman" w:hAnsi="Times New Roman" w:cs="Times New Roman"/>
          <w:sz w:val="24"/>
          <w:szCs w:val="24"/>
          <w:lang w:val="es-ES_tradnl"/>
        </w:rPr>
        <w:t>Msc</w:t>
      </w:r>
      <w:proofErr w:type="spellEnd"/>
      <w:r w:rsidRPr="005E0844">
        <w:rPr>
          <w:rFonts w:ascii="Times New Roman" w:hAnsi="Times New Roman" w:cs="Times New Roman"/>
          <w:sz w:val="24"/>
          <w:szCs w:val="24"/>
          <w:lang w:val="es-ES_tradnl"/>
        </w:rPr>
        <w:t xml:space="preserve">. </w:t>
      </w:r>
      <w:proofErr w:type="spellStart"/>
      <w:r w:rsidRPr="005E0844">
        <w:rPr>
          <w:rFonts w:ascii="Times New Roman" w:hAnsi="Times New Roman" w:cs="Times New Roman"/>
          <w:sz w:val="24"/>
          <w:szCs w:val="24"/>
          <w:lang w:val="es-ES_tradnl"/>
        </w:rPr>
        <w:t>Mateus</w:t>
      </w:r>
      <w:proofErr w:type="spellEnd"/>
      <w:r w:rsidRPr="005E0844">
        <w:rPr>
          <w:rFonts w:ascii="Times New Roman" w:hAnsi="Times New Roman" w:cs="Times New Roman"/>
          <w:sz w:val="24"/>
          <w:szCs w:val="24"/>
          <w:lang w:val="es-ES_tradnl"/>
        </w:rPr>
        <w:t xml:space="preserve"> </w:t>
      </w:r>
      <w:proofErr w:type="spellStart"/>
      <w:r w:rsidRPr="005E0844">
        <w:rPr>
          <w:rFonts w:ascii="Times New Roman" w:hAnsi="Times New Roman" w:cs="Times New Roman"/>
          <w:sz w:val="24"/>
          <w:szCs w:val="24"/>
          <w:lang w:val="es-ES_tradnl"/>
        </w:rPr>
        <w:t>Pieroni</w:t>
      </w:r>
      <w:proofErr w:type="spellEnd"/>
    </w:p>
    <w:p w14:paraId="02862C6C" w14:textId="77777777" w:rsidR="00630DAC" w:rsidRPr="005E0844" w:rsidRDefault="00630DAC">
      <w:pPr>
        <w:pStyle w:val="Corpo"/>
        <w:jc w:val="right"/>
        <w:rPr>
          <w:rFonts w:ascii="Times New Roman" w:eastAsia="Arial" w:hAnsi="Times New Roman" w:cs="Times New Roman"/>
          <w:sz w:val="24"/>
          <w:szCs w:val="24"/>
        </w:rPr>
      </w:pPr>
    </w:p>
    <w:p w14:paraId="7062CCE0" w14:textId="77777777" w:rsidR="00630DAC" w:rsidRPr="005E0844" w:rsidRDefault="00630DAC">
      <w:pPr>
        <w:pStyle w:val="Corpo"/>
        <w:jc w:val="right"/>
        <w:rPr>
          <w:rFonts w:ascii="Times New Roman" w:eastAsia="Arial" w:hAnsi="Times New Roman" w:cs="Times New Roman"/>
          <w:sz w:val="24"/>
          <w:szCs w:val="24"/>
        </w:rPr>
      </w:pPr>
    </w:p>
    <w:p w14:paraId="195A9C93" w14:textId="77777777" w:rsidR="00B71B5A" w:rsidRPr="005E0844" w:rsidRDefault="00B71B5A">
      <w:pPr>
        <w:pStyle w:val="Corpo"/>
        <w:jc w:val="right"/>
        <w:rPr>
          <w:rFonts w:ascii="Times New Roman" w:eastAsia="Arial" w:hAnsi="Times New Roman" w:cs="Times New Roman"/>
          <w:sz w:val="24"/>
          <w:szCs w:val="24"/>
        </w:rPr>
      </w:pPr>
    </w:p>
    <w:p w14:paraId="44356CDF" w14:textId="77777777" w:rsidR="00B71B5A" w:rsidRPr="005E0844" w:rsidRDefault="00B71B5A">
      <w:pPr>
        <w:pStyle w:val="Corpo"/>
        <w:jc w:val="right"/>
        <w:rPr>
          <w:rFonts w:ascii="Times New Roman" w:eastAsia="Arial" w:hAnsi="Times New Roman" w:cs="Times New Roman"/>
          <w:sz w:val="24"/>
          <w:szCs w:val="24"/>
        </w:rPr>
      </w:pPr>
    </w:p>
    <w:p w14:paraId="509E8D10" w14:textId="77777777" w:rsidR="00B71B5A" w:rsidRPr="005E0844" w:rsidRDefault="00B71B5A">
      <w:pPr>
        <w:pStyle w:val="Corpo"/>
        <w:jc w:val="right"/>
        <w:rPr>
          <w:rFonts w:ascii="Times New Roman" w:eastAsia="Arial" w:hAnsi="Times New Roman" w:cs="Times New Roman"/>
          <w:sz w:val="24"/>
          <w:szCs w:val="24"/>
        </w:rPr>
      </w:pPr>
    </w:p>
    <w:p w14:paraId="6D9687C9" w14:textId="77777777" w:rsidR="00B71B5A" w:rsidRPr="005E0844" w:rsidRDefault="00B71B5A">
      <w:pPr>
        <w:pStyle w:val="Corpo"/>
        <w:jc w:val="right"/>
        <w:rPr>
          <w:rFonts w:ascii="Times New Roman" w:eastAsia="Arial" w:hAnsi="Times New Roman" w:cs="Times New Roman"/>
          <w:sz w:val="24"/>
          <w:szCs w:val="24"/>
        </w:rPr>
      </w:pPr>
    </w:p>
    <w:p w14:paraId="42E41637" w14:textId="77777777" w:rsidR="00B71B5A" w:rsidRPr="005E0844" w:rsidRDefault="00B71B5A">
      <w:pPr>
        <w:pStyle w:val="Corpo"/>
        <w:jc w:val="right"/>
        <w:rPr>
          <w:rFonts w:ascii="Times New Roman" w:eastAsia="Arial" w:hAnsi="Times New Roman" w:cs="Times New Roman"/>
          <w:sz w:val="24"/>
          <w:szCs w:val="24"/>
        </w:rPr>
      </w:pPr>
    </w:p>
    <w:p w14:paraId="433520E9" w14:textId="77777777" w:rsidR="00B71B5A" w:rsidRPr="005E0844" w:rsidRDefault="00B71B5A">
      <w:pPr>
        <w:pStyle w:val="Corpo"/>
        <w:jc w:val="right"/>
        <w:rPr>
          <w:rFonts w:ascii="Times New Roman" w:eastAsia="Arial" w:hAnsi="Times New Roman" w:cs="Times New Roman"/>
          <w:sz w:val="24"/>
          <w:szCs w:val="24"/>
        </w:rPr>
      </w:pPr>
    </w:p>
    <w:p w14:paraId="683C57D2" w14:textId="77777777" w:rsidR="00B71B5A" w:rsidRPr="005E0844" w:rsidRDefault="00B71B5A">
      <w:pPr>
        <w:pStyle w:val="Corpo"/>
        <w:jc w:val="right"/>
        <w:rPr>
          <w:rFonts w:ascii="Times New Roman" w:eastAsia="Arial" w:hAnsi="Times New Roman" w:cs="Times New Roman"/>
          <w:sz w:val="24"/>
          <w:szCs w:val="24"/>
        </w:rPr>
      </w:pPr>
    </w:p>
    <w:p w14:paraId="6E01F093" w14:textId="77777777" w:rsidR="00B71B5A" w:rsidRPr="005E0844" w:rsidRDefault="00B71B5A">
      <w:pPr>
        <w:pStyle w:val="Corpo"/>
        <w:jc w:val="right"/>
        <w:rPr>
          <w:rFonts w:ascii="Times New Roman" w:eastAsia="Arial" w:hAnsi="Times New Roman" w:cs="Times New Roman"/>
          <w:sz w:val="24"/>
          <w:szCs w:val="24"/>
        </w:rPr>
      </w:pPr>
    </w:p>
    <w:p w14:paraId="447D33FF" w14:textId="77777777" w:rsidR="00DD25B8" w:rsidRPr="005E0844" w:rsidRDefault="00DD25B8">
      <w:pPr>
        <w:pStyle w:val="Corpo"/>
        <w:jc w:val="right"/>
        <w:rPr>
          <w:rFonts w:ascii="Times New Roman" w:eastAsia="Arial" w:hAnsi="Times New Roman" w:cs="Times New Roman"/>
          <w:sz w:val="24"/>
          <w:szCs w:val="24"/>
        </w:rPr>
      </w:pPr>
    </w:p>
    <w:p w14:paraId="558F5781" w14:textId="77777777" w:rsidR="00DD25B8" w:rsidRPr="005E0844" w:rsidRDefault="00DD25B8">
      <w:pPr>
        <w:pStyle w:val="Corpo"/>
        <w:jc w:val="right"/>
        <w:rPr>
          <w:rFonts w:ascii="Times New Roman" w:eastAsia="Arial" w:hAnsi="Times New Roman" w:cs="Times New Roman"/>
          <w:sz w:val="24"/>
          <w:szCs w:val="24"/>
        </w:rPr>
      </w:pPr>
    </w:p>
    <w:p w14:paraId="5B7716B6" w14:textId="002D3D82" w:rsidR="00630DAC" w:rsidRPr="005E0844" w:rsidRDefault="00B67E2D">
      <w:pPr>
        <w:pStyle w:val="Corpo"/>
        <w:jc w:val="center"/>
        <w:rPr>
          <w:rFonts w:ascii="Times New Roman" w:eastAsia="Arial" w:hAnsi="Times New Roman" w:cs="Times New Roman"/>
          <w:b/>
          <w:sz w:val="24"/>
          <w:szCs w:val="24"/>
        </w:rPr>
      </w:pPr>
      <w:r>
        <w:rPr>
          <w:rFonts w:ascii="Times New Roman" w:hAnsi="Times New Roman" w:cs="Times New Roman"/>
          <w:b/>
          <w:sz w:val="24"/>
          <w:szCs w:val="24"/>
          <w:lang w:val="pt-PT"/>
        </w:rPr>
        <w:t xml:space="preserve">LAVRAS </w:t>
      </w:r>
      <w:r w:rsidR="00B71B5A" w:rsidRPr="005E0844">
        <w:rPr>
          <w:rFonts w:ascii="Times New Roman" w:hAnsi="Times New Roman" w:cs="Times New Roman"/>
          <w:b/>
          <w:sz w:val="24"/>
          <w:szCs w:val="24"/>
          <w:lang w:val="pt-PT"/>
        </w:rPr>
        <w:t>-</w:t>
      </w:r>
      <w:r>
        <w:rPr>
          <w:rFonts w:ascii="Times New Roman" w:hAnsi="Times New Roman" w:cs="Times New Roman"/>
          <w:b/>
          <w:sz w:val="24"/>
          <w:szCs w:val="24"/>
          <w:lang w:val="pt-PT"/>
        </w:rPr>
        <w:t xml:space="preserve"> </w:t>
      </w:r>
      <w:r w:rsidR="00B71B5A" w:rsidRPr="005E0844">
        <w:rPr>
          <w:rFonts w:ascii="Times New Roman" w:hAnsi="Times New Roman" w:cs="Times New Roman"/>
          <w:b/>
          <w:sz w:val="24"/>
          <w:szCs w:val="24"/>
          <w:lang w:val="pt-PT"/>
        </w:rPr>
        <w:t>MG</w:t>
      </w:r>
      <w:r w:rsidR="003B75EF" w:rsidRPr="005E0844">
        <w:rPr>
          <w:rFonts w:ascii="Times New Roman" w:hAnsi="Times New Roman" w:cs="Times New Roman"/>
          <w:b/>
          <w:sz w:val="24"/>
          <w:szCs w:val="24"/>
        </w:rPr>
        <w:t xml:space="preserve"> </w:t>
      </w:r>
    </w:p>
    <w:p w14:paraId="02AF1FC2" w14:textId="28BB1323" w:rsidR="00630DAC" w:rsidRPr="005E0844" w:rsidRDefault="002B3708">
      <w:pPr>
        <w:pStyle w:val="Corpo"/>
        <w:jc w:val="center"/>
        <w:rPr>
          <w:rFonts w:ascii="Times New Roman" w:eastAsia="Arial" w:hAnsi="Times New Roman" w:cs="Times New Roman"/>
          <w:b/>
          <w:sz w:val="24"/>
          <w:szCs w:val="24"/>
        </w:rPr>
      </w:pPr>
      <w:r>
        <w:rPr>
          <w:rFonts w:ascii="Times New Roman" w:hAnsi="Times New Roman" w:cs="Times New Roman"/>
          <w:b/>
          <w:sz w:val="24"/>
          <w:szCs w:val="24"/>
        </w:rPr>
        <w:t>2019</w:t>
      </w:r>
    </w:p>
    <w:p w14:paraId="13620E93" w14:textId="771CDCBB" w:rsidR="00B71B5A" w:rsidRPr="005E0844" w:rsidRDefault="00B71B5A">
      <w:pPr>
        <w:rPr>
          <w:rFonts w:eastAsia="Calibri"/>
          <w:b/>
          <w:bCs/>
          <w:color w:val="000000"/>
          <w:u w:color="000000"/>
          <w:lang w:val="de-DE"/>
        </w:rPr>
      </w:pPr>
    </w:p>
    <w:p w14:paraId="33D5E09E" w14:textId="77777777" w:rsidR="00B71B5A" w:rsidRPr="005E0844" w:rsidRDefault="00B71B5A">
      <w:pPr>
        <w:pStyle w:val="Corpo"/>
        <w:jc w:val="center"/>
        <w:rPr>
          <w:rFonts w:ascii="Times New Roman" w:hAnsi="Times New Roman" w:cs="Times New Roman"/>
          <w:b/>
          <w:bCs/>
          <w:sz w:val="24"/>
          <w:szCs w:val="24"/>
          <w:lang w:val="de-DE"/>
        </w:rPr>
      </w:pPr>
    </w:p>
    <w:p w14:paraId="2F16D542" w14:textId="77777777" w:rsidR="00B71B5A" w:rsidRPr="005E0844" w:rsidRDefault="00B71B5A">
      <w:pPr>
        <w:pStyle w:val="Corpo"/>
        <w:jc w:val="center"/>
        <w:rPr>
          <w:rFonts w:ascii="Times New Roman" w:hAnsi="Times New Roman" w:cs="Times New Roman"/>
          <w:b/>
          <w:bCs/>
          <w:sz w:val="24"/>
          <w:szCs w:val="24"/>
          <w:lang w:val="de-DE"/>
        </w:rPr>
      </w:pPr>
    </w:p>
    <w:p w14:paraId="19FFFFDF" w14:textId="77777777" w:rsidR="00B71B5A" w:rsidRPr="005E0844" w:rsidRDefault="00B71B5A">
      <w:pPr>
        <w:pStyle w:val="Corpo"/>
        <w:jc w:val="center"/>
        <w:rPr>
          <w:rFonts w:ascii="Times New Roman" w:hAnsi="Times New Roman" w:cs="Times New Roman"/>
          <w:b/>
          <w:bCs/>
          <w:sz w:val="24"/>
          <w:szCs w:val="24"/>
          <w:lang w:val="de-DE"/>
        </w:rPr>
      </w:pPr>
    </w:p>
    <w:p w14:paraId="0D07DF03" w14:textId="77777777" w:rsidR="00B71B5A" w:rsidRPr="005E0844" w:rsidRDefault="00B71B5A">
      <w:pPr>
        <w:pStyle w:val="Corpo"/>
        <w:jc w:val="center"/>
        <w:rPr>
          <w:rFonts w:ascii="Times New Roman" w:hAnsi="Times New Roman" w:cs="Times New Roman"/>
          <w:b/>
          <w:bCs/>
          <w:sz w:val="24"/>
          <w:szCs w:val="24"/>
          <w:lang w:val="de-DE"/>
        </w:rPr>
      </w:pPr>
    </w:p>
    <w:p w14:paraId="02033722" w14:textId="77777777" w:rsidR="00B71B5A" w:rsidRPr="005E0844" w:rsidRDefault="00B71B5A">
      <w:pPr>
        <w:pStyle w:val="Corpo"/>
        <w:jc w:val="center"/>
        <w:rPr>
          <w:rFonts w:ascii="Times New Roman" w:hAnsi="Times New Roman" w:cs="Times New Roman"/>
          <w:b/>
          <w:bCs/>
          <w:sz w:val="24"/>
          <w:szCs w:val="24"/>
          <w:lang w:val="de-DE"/>
        </w:rPr>
      </w:pPr>
    </w:p>
    <w:p w14:paraId="5066B9F0" w14:textId="77777777" w:rsidR="00B71B5A" w:rsidRPr="005E0844" w:rsidRDefault="00B71B5A">
      <w:pPr>
        <w:pStyle w:val="Corpo"/>
        <w:jc w:val="center"/>
        <w:rPr>
          <w:rFonts w:ascii="Times New Roman" w:hAnsi="Times New Roman" w:cs="Times New Roman"/>
          <w:b/>
          <w:bCs/>
          <w:sz w:val="24"/>
          <w:szCs w:val="24"/>
          <w:lang w:val="de-DE"/>
        </w:rPr>
      </w:pPr>
    </w:p>
    <w:p w14:paraId="0FF81AF0" w14:textId="77777777" w:rsidR="00B71B5A" w:rsidRPr="005E0844" w:rsidRDefault="00B71B5A">
      <w:pPr>
        <w:pStyle w:val="Corpo"/>
        <w:jc w:val="center"/>
        <w:rPr>
          <w:rFonts w:ascii="Times New Roman" w:hAnsi="Times New Roman" w:cs="Times New Roman"/>
          <w:b/>
          <w:bCs/>
          <w:sz w:val="24"/>
          <w:szCs w:val="24"/>
          <w:lang w:val="de-DE"/>
        </w:rPr>
      </w:pPr>
    </w:p>
    <w:p w14:paraId="3C2E1F23" w14:textId="77777777" w:rsidR="00B71B5A" w:rsidRPr="005E0844" w:rsidRDefault="00B71B5A">
      <w:pPr>
        <w:pStyle w:val="Corpo"/>
        <w:jc w:val="center"/>
        <w:rPr>
          <w:rFonts w:ascii="Times New Roman" w:hAnsi="Times New Roman" w:cs="Times New Roman"/>
          <w:b/>
          <w:bCs/>
          <w:sz w:val="24"/>
          <w:szCs w:val="24"/>
          <w:lang w:val="de-DE"/>
        </w:rPr>
      </w:pPr>
    </w:p>
    <w:p w14:paraId="506D5329" w14:textId="77777777" w:rsidR="00B71B5A" w:rsidRPr="005E0844" w:rsidRDefault="00B71B5A">
      <w:pPr>
        <w:pStyle w:val="Corpo"/>
        <w:jc w:val="center"/>
        <w:rPr>
          <w:rFonts w:ascii="Times New Roman" w:hAnsi="Times New Roman" w:cs="Times New Roman"/>
          <w:b/>
          <w:bCs/>
          <w:sz w:val="24"/>
          <w:szCs w:val="24"/>
          <w:lang w:val="de-DE"/>
        </w:rPr>
      </w:pPr>
    </w:p>
    <w:p w14:paraId="0D1C36BF" w14:textId="77777777" w:rsidR="00B71B5A" w:rsidRPr="005E0844" w:rsidRDefault="00B71B5A">
      <w:pPr>
        <w:pStyle w:val="Corpo"/>
        <w:jc w:val="center"/>
        <w:rPr>
          <w:rFonts w:ascii="Times New Roman" w:hAnsi="Times New Roman" w:cs="Times New Roman"/>
          <w:b/>
          <w:bCs/>
          <w:sz w:val="24"/>
          <w:szCs w:val="24"/>
          <w:lang w:val="de-DE"/>
        </w:rPr>
      </w:pPr>
    </w:p>
    <w:p w14:paraId="0E6CF19D" w14:textId="77777777" w:rsidR="00B71B5A" w:rsidRPr="005E0844" w:rsidRDefault="00B71B5A">
      <w:pPr>
        <w:pStyle w:val="Corpo"/>
        <w:jc w:val="center"/>
        <w:rPr>
          <w:rFonts w:ascii="Times New Roman" w:hAnsi="Times New Roman" w:cs="Times New Roman"/>
          <w:b/>
          <w:bCs/>
          <w:sz w:val="24"/>
          <w:szCs w:val="24"/>
          <w:lang w:val="de-DE"/>
        </w:rPr>
      </w:pPr>
    </w:p>
    <w:p w14:paraId="047DDEAB" w14:textId="77777777" w:rsidR="00B71B5A" w:rsidRPr="005E0844" w:rsidRDefault="00B71B5A">
      <w:pPr>
        <w:pStyle w:val="Corpo"/>
        <w:jc w:val="center"/>
        <w:rPr>
          <w:rFonts w:ascii="Times New Roman" w:hAnsi="Times New Roman" w:cs="Times New Roman"/>
          <w:b/>
          <w:bCs/>
          <w:sz w:val="24"/>
          <w:szCs w:val="24"/>
          <w:lang w:val="de-DE"/>
        </w:rPr>
      </w:pPr>
    </w:p>
    <w:p w14:paraId="6BD3F64C" w14:textId="77777777" w:rsidR="00B71B5A" w:rsidRPr="005E0844" w:rsidRDefault="00B71B5A">
      <w:pPr>
        <w:pStyle w:val="Corpo"/>
        <w:jc w:val="center"/>
        <w:rPr>
          <w:rFonts w:ascii="Times New Roman" w:hAnsi="Times New Roman" w:cs="Times New Roman"/>
          <w:b/>
          <w:bCs/>
          <w:sz w:val="24"/>
          <w:szCs w:val="24"/>
          <w:lang w:val="de-DE"/>
        </w:rPr>
      </w:pPr>
    </w:p>
    <w:p w14:paraId="3D9CB9F2" w14:textId="77777777" w:rsidR="00B71B5A" w:rsidRPr="005E0844" w:rsidRDefault="00B71B5A">
      <w:pPr>
        <w:pStyle w:val="Corpo"/>
        <w:jc w:val="center"/>
        <w:rPr>
          <w:rFonts w:ascii="Times New Roman" w:hAnsi="Times New Roman" w:cs="Times New Roman"/>
          <w:b/>
          <w:bCs/>
          <w:sz w:val="24"/>
          <w:szCs w:val="24"/>
          <w:lang w:val="de-DE"/>
        </w:rPr>
      </w:pPr>
    </w:p>
    <w:p w14:paraId="409647F7" w14:textId="77777777" w:rsidR="00B71B5A" w:rsidRPr="005E0844" w:rsidRDefault="00B71B5A">
      <w:pPr>
        <w:pStyle w:val="Corpo"/>
        <w:jc w:val="center"/>
        <w:rPr>
          <w:rFonts w:ascii="Times New Roman" w:hAnsi="Times New Roman" w:cs="Times New Roman"/>
          <w:b/>
          <w:bCs/>
          <w:sz w:val="24"/>
          <w:szCs w:val="24"/>
          <w:lang w:val="de-DE"/>
        </w:rPr>
      </w:pPr>
    </w:p>
    <w:p w14:paraId="60539A68" w14:textId="77777777" w:rsidR="00B71B5A" w:rsidRPr="005E0844" w:rsidRDefault="00B71B5A">
      <w:pPr>
        <w:pStyle w:val="Corpo"/>
        <w:jc w:val="center"/>
        <w:rPr>
          <w:rFonts w:ascii="Times New Roman" w:hAnsi="Times New Roman" w:cs="Times New Roman"/>
          <w:b/>
          <w:bCs/>
          <w:sz w:val="24"/>
          <w:szCs w:val="24"/>
          <w:lang w:val="de-DE"/>
        </w:rPr>
      </w:pPr>
    </w:p>
    <w:p w14:paraId="02577328" w14:textId="77777777" w:rsidR="00630DAC" w:rsidRPr="005E0844" w:rsidRDefault="003B75EF">
      <w:pPr>
        <w:pStyle w:val="Corpo"/>
        <w:jc w:val="center"/>
        <w:rPr>
          <w:rFonts w:ascii="Times New Roman" w:eastAsia="Arial" w:hAnsi="Times New Roman" w:cs="Times New Roman"/>
          <w:b/>
          <w:bCs/>
          <w:sz w:val="24"/>
          <w:szCs w:val="24"/>
        </w:rPr>
      </w:pPr>
      <w:r w:rsidRPr="005E0844">
        <w:rPr>
          <w:rFonts w:ascii="Times New Roman" w:hAnsi="Times New Roman" w:cs="Times New Roman"/>
          <w:b/>
          <w:bCs/>
          <w:sz w:val="24"/>
          <w:szCs w:val="24"/>
          <w:lang w:val="de-DE"/>
        </w:rPr>
        <w:t xml:space="preserve">FICHA </w:t>
      </w:r>
      <w:r w:rsidRPr="005E0844">
        <w:rPr>
          <w:rFonts w:ascii="Times New Roman" w:hAnsi="Times New Roman" w:cs="Times New Roman"/>
          <w:b/>
          <w:bCs/>
          <w:sz w:val="24"/>
          <w:szCs w:val="24"/>
          <w:lang w:val="pt-PT"/>
        </w:rPr>
        <w:t xml:space="preserve">   </w:t>
      </w:r>
      <w:r w:rsidRPr="005E0844">
        <w:rPr>
          <w:rFonts w:ascii="Times New Roman" w:hAnsi="Times New Roman" w:cs="Times New Roman"/>
          <w:b/>
          <w:bCs/>
          <w:sz w:val="24"/>
          <w:szCs w:val="24"/>
          <w:lang w:val="es-ES_tradnl"/>
        </w:rPr>
        <w:t>CATALOGR</w:t>
      </w:r>
      <w:r w:rsidRPr="005E0844">
        <w:rPr>
          <w:rFonts w:ascii="Times New Roman" w:hAnsi="Times New Roman" w:cs="Times New Roman"/>
          <w:b/>
          <w:bCs/>
          <w:sz w:val="24"/>
          <w:szCs w:val="24"/>
          <w:lang w:val="pt-PT"/>
        </w:rPr>
        <w:t>Á</w:t>
      </w:r>
      <w:r w:rsidRPr="005E0844">
        <w:rPr>
          <w:rFonts w:ascii="Times New Roman" w:hAnsi="Times New Roman" w:cs="Times New Roman"/>
          <w:b/>
          <w:bCs/>
          <w:sz w:val="24"/>
          <w:szCs w:val="24"/>
        </w:rPr>
        <w:t>FIC</w:t>
      </w:r>
      <w:r w:rsidRPr="005E0844">
        <w:rPr>
          <w:rFonts w:ascii="Times New Roman" w:hAnsi="Times New Roman" w:cs="Times New Roman"/>
          <w:b/>
          <w:bCs/>
          <w:sz w:val="24"/>
          <w:szCs w:val="24"/>
          <w:lang w:val="pt-PT"/>
        </w:rPr>
        <w:t>A</w:t>
      </w:r>
    </w:p>
    <w:p w14:paraId="6FE9842B" w14:textId="77777777" w:rsidR="006E0629" w:rsidRPr="005E0844" w:rsidRDefault="006E0629">
      <w:pPr>
        <w:pStyle w:val="Corpo"/>
        <w:spacing w:after="0" w:line="240" w:lineRule="auto"/>
        <w:rPr>
          <w:rFonts w:ascii="Times New Roman" w:eastAsia="Times" w:hAnsi="Times New Roman" w:cs="Times New Roman"/>
          <w:sz w:val="24"/>
          <w:szCs w:val="24"/>
        </w:rPr>
      </w:pPr>
      <w:r w:rsidRPr="005E0844">
        <w:rPr>
          <w:rFonts w:ascii="Times New Roman" w:eastAsia="Times" w:hAnsi="Times New Roman" w:cs="Times New Roman"/>
          <w:noProof/>
          <w:sz w:val="24"/>
          <w:szCs w:val="24"/>
        </w:rPr>
        <mc:AlternateContent>
          <mc:Choice Requires="wps">
            <w:drawing>
              <wp:anchor distT="0" distB="0" distL="114300" distR="114300" simplePos="0" relativeHeight="251678720" behindDoc="0" locked="0" layoutInCell="1" allowOverlap="1" wp14:anchorId="3936D36F" wp14:editId="075A1575">
                <wp:simplePos x="0" y="0"/>
                <wp:positionH relativeFrom="column">
                  <wp:align>center</wp:align>
                </wp:positionH>
                <wp:positionV relativeFrom="paragraph">
                  <wp:posOffset>0</wp:posOffset>
                </wp:positionV>
                <wp:extent cx="4500000" cy="2700000"/>
                <wp:effectExtent l="0" t="0" r="15240" b="2476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000" cy="2700000"/>
                        </a:xfrm>
                        <a:prstGeom prst="rect">
                          <a:avLst/>
                        </a:prstGeom>
                        <a:solidFill>
                          <a:srgbClr val="FFFFFF"/>
                        </a:solidFill>
                        <a:ln w="9525">
                          <a:solidFill>
                            <a:srgbClr val="000000"/>
                          </a:solidFill>
                          <a:miter lim="800000"/>
                          <a:headEnd/>
                          <a:tailEnd/>
                        </a:ln>
                      </wps:spPr>
                      <wps:txbx>
                        <w:txbxContent>
                          <w:p w14:paraId="2EE58838" w14:textId="77777777" w:rsidR="00D8129B" w:rsidRDefault="00D8129B">
                            <w:pPr>
                              <w:rPr>
                                <w:rFonts w:eastAsia="Times New Roman"/>
                                <w:sz w:val="22"/>
                              </w:rPr>
                            </w:pPr>
                          </w:p>
                          <w:p w14:paraId="36A788A9" w14:textId="680BEFD3" w:rsidR="00D8129B" w:rsidRPr="006E0629" w:rsidRDefault="00D8129B" w:rsidP="006E0629">
                            <w:pPr>
                              <w:tabs>
                                <w:tab w:val="left" w:pos="709"/>
                              </w:tabs>
                              <w:ind w:left="567"/>
                            </w:pPr>
                            <w:r w:rsidRPr="006E0629">
                              <w:rPr>
                                <w:rFonts w:eastAsia="Times New Roman"/>
                                <w:sz w:val="22"/>
                              </w:rPr>
                              <w:t>Freitas, Regina Batista de.</w:t>
                            </w:r>
                            <w:r w:rsidRPr="006E0629">
                              <w:rPr>
                                <w:rFonts w:eastAsia="Times New Roman"/>
                                <w:sz w:val="22"/>
                              </w:rPr>
                              <w:br/>
                              <w:t>       Verticalização  de</w:t>
                            </w:r>
                            <w:proofErr w:type="gramStart"/>
                            <w:r w:rsidRPr="006E0629">
                              <w:rPr>
                                <w:rFonts w:eastAsia="Times New Roman"/>
                                <w:sz w:val="22"/>
                              </w:rPr>
                              <w:t xml:space="preserve">  </w:t>
                            </w:r>
                            <w:proofErr w:type="gramEnd"/>
                            <w:r w:rsidRPr="006E0629">
                              <w:rPr>
                                <w:rFonts w:eastAsia="Times New Roman"/>
                                <w:sz w:val="22"/>
                              </w:rPr>
                              <w:t>Molares   / R</w:t>
                            </w:r>
                            <w:r w:rsidR="002B3708">
                              <w:rPr>
                                <w:rFonts w:eastAsia="Times New Roman"/>
                                <w:sz w:val="22"/>
                              </w:rPr>
                              <w:t>egina Batista de Freitas. - 2019</w:t>
                            </w:r>
                            <w:r w:rsidRPr="006E0629">
                              <w:rPr>
                                <w:rFonts w:eastAsia="Times New Roman"/>
                                <w:sz w:val="22"/>
                              </w:rPr>
                              <w:t>.</w:t>
                            </w:r>
                            <w:r w:rsidRPr="006E0629">
                              <w:rPr>
                                <w:rFonts w:eastAsia="Times New Roman"/>
                                <w:sz w:val="22"/>
                              </w:rPr>
                              <w:br/>
                              <w:t>       3</w:t>
                            </w:r>
                            <w:r>
                              <w:rPr>
                                <w:rFonts w:eastAsia="Times New Roman"/>
                                <w:sz w:val="22"/>
                              </w:rPr>
                              <w:t>2</w:t>
                            </w:r>
                            <w:r w:rsidRPr="006E0629">
                              <w:rPr>
                                <w:rFonts w:eastAsia="Times New Roman"/>
                                <w:sz w:val="22"/>
                              </w:rPr>
                              <w:t xml:space="preserve"> </w:t>
                            </w:r>
                            <w:proofErr w:type="gramStart"/>
                            <w:r w:rsidRPr="006E0629">
                              <w:rPr>
                                <w:rFonts w:eastAsia="Times New Roman"/>
                                <w:sz w:val="22"/>
                              </w:rPr>
                              <w:t>p. :</w:t>
                            </w:r>
                            <w:proofErr w:type="gramEnd"/>
                            <w:r w:rsidRPr="006E0629">
                              <w:rPr>
                                <w:rFonts w:eastAsia="Times New Roman"/>
                                <w:sz w:val="22"/>
                              </w:rPr>
                              <w:t xml:space="preserve"> il.</w:t>
                            </w:r>
                            <w:r w:rsidRPr="006E0629">
                              <w:rPr>
                                <w:rFonts w:eastAsia="Times New Roman"/>
                                <w:sz w:val="22"/>
                              </w:rPr>
                              <w:br/>
                            </w:r>
                            <w:r w:rsidRPr="006E0629">
                              <w:rPr>
                                <w:rFonts w:eastAsia="Times New Roman"/>
                                <w:sz w:val="22"/>
                              </w:rPr>
                              <w:br/>
                              <w:t xml:space="preserve">       Orientador(a): </w:t>
                            </w:r>
                            <w:r>
                              <w:rPr>
                                <w:rFonts w:eastAsia="Times New Roman"/>
                                <w:sz w:val="22"/>
                              </w:rPr>
                              <w:t xml:space="preserve">Prof. Ms.  </w:t>
                            </w:r>
                            <w:r w:rsidRPr="006E0629">
                              <w:rPr>
                                <w:rFonts w:eastAsia="Times New Roman"/>
                                <w:sz w:val="22"/>
                              </w:rPr>
                              <w:t xml:space="preserve">Mateus </w:t>
                            </w:r>
                            <w:proofErr w:type="spellStart"/>
                            <w:r w:rsidRPr="006E0629">
                              <w:rPr>
                                <w:rFonts w:eastAsia="Times New Roman"/>
                                <w:sz w:val="22"/>
                              </w:rPr>
                              <w:t>Pieroni</w:t>
                            </w:r>
                            <w:proofErr w:type="spellEnd"/>
                            <w:r w:rsidRPr="006E0629">
                              <w:rPr>
                                <w:rFonts w:eastAsia="Times New Roman"/>
                                <w:sz w:val="22"/>
                              </w:rPr>
                              <w:t>.</w:t>
                            </w:r>
                            <w:r w:rsidRPr="006E0629">
                              <w:rPr>
                                <w:rFonts w:eastAsia="Times New Roman"/>
                                <w:sz w:val="22"/>
                              </w:rPr>
                              <w:br/>
                              <w:t>     </w:t>
                            </w:r>
                            <w:proofErr w:type="gramStart"/>
                            <w:r w:rsidRPr="006E0629">
                              <w:rPr>
                                <w:rFonts w:eastAsia="Times New Roman"/>
                                <w:sz w:val="22"/>
                              </w:rPr>
                              <w:t>  .</w:t>
                            </w:r>
                            <w:proofErr w:type="gramEnd"/>
                            <w:r w:rsidRPr="006E0629">
                              <w:rPr>
                                <w:rFonts w:eastAsia="Times New Roman"/>
                                <w:sz w:val="22"/>
                              </w:rPr>
                              <w:br/>
                              <w:t>       Monografia (especialização) - Universidade Federal de Lavras, 2018.</w:t>
                            </w:r>
                            <w:r w:rsidRPr="006E0629">
                              <w:rPr>
                                <w:rFonts w:eastAsia="Times New Roman"/>
                                <w:sz w:val="22"/>
                              </w:rPr>
                              <w:br/>
                              <w:t>       Bibliografia.</w:t>
                            </w:r>
                            <w:r w:rsidRPr="006E0629">
                              <w:rPr>
                                <w:rFonts w:eastAsia="Times New Roman"/>
                                <w:sz w:val="22"/>
                              </w:rPr>
                              <w:br/>
                            </w:r>
                            <w:r w:rsidRPr="006E0629">
                              <w:rPr>
                                <w:rFonts w:eastAsia="Times New Roman"/>
                                <w:sz w:val="22"/>
                              </w:rPr>
                              <w:br/>
                              <w:t xml:space="preserve">       1. Biomecânica. 2. Ancoragem. 3. Verticalização de molar. I. </w:t>
                            </w:r>
                            <w:proofErr w:type="spellStart"/>
                            <w:r w:rsidRPr="006E0629">
                              <w:rPr>
                                <w:rFonts w:eastAsia="Times New Roman"/>
                                <w:sz w:val="22"/>
                              </w:rPr>
                              <w:t>Pieroni</w:t>
                            </w:r>
                            <w:proofErr w:type="spellEnd"/>
                            <w:r w:rsidRPr="006E0629">
                              <w:rPr>
                                <w:rFonts w:eastAsia="Times New Roman"/>
                                <w:sz w:val="22"/>
                              </w:rPr>
                              <w:t>, Mateus. . II. Título.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0;margin-top:0;width:354.35pt;height:212.6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">
                <v:textbox>
                  <w:txbxContent>
                    <w:p w14:paraId="2EE58838" w14:textId="77777777" w:rsidR="00D8129B" w:rsidRDefault="00D8129B">
                      <w:pPr>
                        <w:rPr>
                          <w:rFonts w:eastAsia="Times New Roman"/>
                          <w:sz w:val="22"/>
                        </w:rPr>
                      </w:pPr>
                    </w:p>
                    <w:p w14:paraId="36A788A9" w14:textId="680BEFD3" w:rsidR="00D8129B" w:rsidRPr="006E0629" w:rsidRDefault="00D8129B" w:rsidP="006E0629">
                      <w:pPr>
                        <w:tabs>
                          <w:tab w:val="left" w:pos="709"/>
                        </w:tabs>
                        <w:ind w:left="567"/>
                      </w:pPr>
                      <w:r w:rsidRPr="006E0629">
                        <w:rPr>
                          <w:rFonts w:eastAsia="Times New Roman"/>
                          <w:sz w:val="22"/>
                        </w:rPr>
                        <w:t>Freitas, Regina Batista de.</w:t>
                      </w:r>
                      <w:r w:rsidRPr="006E0629">
                        <w:rPr>
                          <w:rFonts w:eastAsia="Times New Roman"/>
                          <w:sz w:val="22"/>
                        </w:rPr>
                        <w:br/>
                        <w:t>       Verticalização  de</w:t>
                      </w:r>
                      <w:proofErr w:type="gramStart"/>
                      <w:r w:rsidRPr="006E0629">
                        <w:rPr>
                          <w:rFonts w:eastAsia="Times New Roman"/>
                          <w:sz w:val="22"/>
                        </w:rPr>
                        <w:t xml:space="preserve">  </w:t>
                      </w:r>
                      <w:proofErr w:type="gramEnd"/>
                      <w:r w:rsidRPr="006E0629">
                        <w:rPr>
                          <w:rFonts w:eastAsia="Times New Roman"/>
                          <w:sz w:val="22"/>
                        </w:rPr>
                        <w:t>Molares   / R</w:t>
                      </w:r>
                      <w:r w:rsidR="002B3708">
                        <w:rPr>
                          <w:rFonts w:eastAsia="Times New Roman"/>
                          <w:sz w:val="22"/>
                        </w:rPr>
                        <w:t>egina Batista de Freitas. - 2019</w:t>
                      </w:r>
                      <w:r w:rsidRPr="006E0629">
                        <w:rPr>
                          <w:rFonts w:eastAsia="Times New Roman"/>
                          <w:sz w:val="22"/>
                        </w:rPr>
                        <w:t>.</w:t>
                      </w:r>
                      <w:r w:rsidRPr="006E0629">
                        <w:rPr>
                          <w:rFonts w:eastAsia="Times New Roman"/>
                          <w:sz w:val="22"/>
                        </w:rPr>
                        <w:br/>
                        <w:t>       3</w:t>
                      </w:r>
                      <w:r>
                        <w:rPr>
                          <w:rFonts w:eastAsia="Times New Roman"/>
                          <w:sz w:val="22"/>
                        </w:rPr>
                        <w:t>2</w:t>
                      </w:r>
                      <w:r w:rsidRPr="006E0629">
                        <w:rPr>
                          <w:rFonts w:eastAsia="Times New Roman"/>
                          <w:sz w:val="22"/>
                        </w:rPr>
                        <w:t xml:space="preserve"> </w:t>
                      </w:r>
                      <w:proofErr w:type="gramStart"/>
                      <w:r w:rsidRPr="006E0629">
                        <w:rPr>
                          <w:rFonts w:eastAsia="Times New Roman"/>
                          <w:sz w:val="22"/>
                        </w:rPr>
                        <w:t>p. :</w:t>
                      </w:r>
                      <w:proofErr w:type="gramEnd"/>
                      <w:r w:rsidRPr="006E0629">
                        <w:rPr>
                          <w:rFonts w:eastAsia="Times New Roman"/>
                          <w:sz w:val="22"/>
                        </w:rPr>
                        <w:t xml:space="preserve"> il.</w:t>
                      </w:r>
                      <w:r w:rsidRPr="006E0629">
                        <w:rPr>
                          <w:rFonts w:eastAsia="Times New Roman"/>
                          <w:sz w:val="22"/>
                        </w:rPr>
                        <w:br/>
                      </w:r>
                      <w:r w:rsidRPr="006E0629">
                        <w:rPr>
                          <w:rFonts w:eastAsia="Times New Roman"/>
                          <w:sz w:val="22"/>
                        </w:rPr>
                        <w:br/>
                        <w:t xml:space="preserve">       Orientador(a): </w:t>
                      </w:r>
                      <w:r>
                        <w:rPr>
                          <w:rFonts w:eastAsia="Times New Roman"/>
                          <w:sz w:val="22"/>
                        </w:rPr>
                        <w:t xml:space="preserve">Prof. Ms.  </w:t>
                      </w:r>
                      <w:r w:rsidRPr="006E0629">
                        <w:rPr>
                          <w:rFonts w:eastAsia="Times New Roman"/>
                          <w:sz w:val="22"/>
                        </w:rPr>
                        <w:t xml:space="preserve">Mateus </w:t>
                      </w:r>
                      <w:proofErr w:type="spellStart"/>
                      <w:r w:rsidRPr="006E0629">
                        <w:rPr>
                          <w:rFonts w:eastAsia="Times New Roman"/>
                          <w:sz w:val="22"/>
                        </w:rPr>
                        <w:t>Pieroni</w:t>
                      </w:r>
                      <w:proofErr w:type="spellEnd"/>
                      <w:r w:rsidRPr="006E0629">
                        <w:rPr>
                          <w:rFonts w:eastAsia="Times New Roman"/>
                          <w:sz w:val="22"/>
                        </w:rPr>
                        <w:t>.</w:t>
                      </w:r>
                      <w:r w:rsidRPr="006E0629">
                        <w:rPr>
                          <w:rFonts w:eastAsia="Times New Roman"/>
                          <w:sz w:val="22"/>
                        </w:rPr>
                        <w:br/>
                        <w:t>     </w:t>
                      </w:r>
                      <w:proofErr w:type="gramStart"/>
                      <w:r w:rsidRPr="006E0629">
                        <w:rPr>
                          <w:rFonts w:eastAsia="Times New Roman"/>
                          <w:sz w:val="22"/>
                        </w:rPr>
                        <w:t>  .</w:t>
                      </w:r>
                      <w:proofErr w:type="gramEnd"/>
                      <w:r w:rsidRPr="006E0629">
                        <w:rPr>
                          <w:rFonts w:eastAsia="Times New Roman"/>
                          <w:sz w:val="22"/>
                        </w:rPr>
                        <w:br/>
                        <w:t>       Monografia (especialização) - Universidade Federal de Lavras, 2018.</w:t>
                      </w:r>
                      <w:r w:rsidRPr="006E0629">
                        <w:rPr>
                          <w:rFonts w:eastAsia="Times New Roman"/>
                          <w:sz w:val="22"/>
                        </w:rPr>
                        <w:br/>
                        <w:t>       Bibliografia.</w:t>
                      </w:r>
                      <w:r w:rsidRPr="006E0629">
                        <w:rPr>
                          <w:rFonts w:eastAsia="Times New Roman"/>
                          <w:sz w:val="22"/>
                        </w:rPr>
                        <w:br/>
                      </w:r>
                      <w:r w:rsidRPr="006E0629">
                        <w:rPr>
                          <w:rFonts w:eastAsia="Times New Roman"/>
                          <w:sz w:val="22"/>
                        </w:rPr>
                        <w:br/>
                        <w:t xml:space="preserve">       1. Biomecânica. 2. Ancoragem. 3. Verticalização de molar. I. </w:t>
                      </w:r>
                      <w:proofErr w:type="spellStart"/>
                      <w:r w:rsidRPr="006E0629">
                        <w:rPr>
                          <w:rFonts w:eastAsia="Times New Roman"/>
                          <w:sz w:val="22"/>
                        </w:rPr>
                        <w:t>Pieroni</w:t>
                      </w:r>
                      <w:proofErr w:type="spellEnd"/>
                      <w:r w:rsidRPr="006E0629">
                        <w:rPr>
                          <w:rFonts w:eastAsia="Times New Roman"/>
                          <w:sz w:val="22"/>
                        </w:rPr>
                        <w:t>, Mateus. . II. Título.</w:t>
                      </w:r>
                    </w:p>
                  </w:txbxContent>
                </v:textbox>
              </v:shape>
            </w:pict>
          </mc:Fallback>
        </mc:AlternateContent>
      </w:r>
    </w:p>
    <w:p w14:paraId="6C806021" w14:textId="77777777" w:rsidR="006E0629" w:rsidRPr="005E0844" w:rsidRDefault="006E0629">
      <w:pPr>
        <w:pStyle w:val="Corpo"/>
        <w:spacing w:after="0" w:line="240" w:lineRule="auto"/>
        <w:rPr>
          <w:rFonts w:ascii="Times New Roman" w:eastAsia="Times" w:hAnsi="Times New Roman" w:cs="Times New Roman"/>
          <w:sz w:val="24"/>
          <w:szCs w:val="24"/>
        </w:rPr>
      </w:pPr>
    </w:p>
    <w:p w14:paraId="13F4C229" w14:textId="77777777" w:rsidR="006E0629" w:rsidRPr="005E0844" w:rsidRDefault="006E0629">
      <w:pPr>
        <w:pStyle w:val="Corpo"/>
        <w:spacing w:after="0" w:line="240" w:lineRule="auto"/>
        <w:rPr>
          <w:rFonts w:ascii="Times New Roman" w:eastAsia="Times" w:hAnsi="Times New Roman" w:cs="Times New Roman"/>
          <w:sz w:val="24"/>
          <w:szCs w:val="24"/>
        </w:rPr>
      </w:pPr>
    </w:p>
    <w:p w14:paraId="2FC94F39" w14:textId="77777777" w:rsidR="006E0629" w:rsidRPr="005E0844" w:rsidRDefault="006E0629">
      <w:pPr>
        <w:pStyle w:val="Corpo"/>
        <w:spacing w:after="0" w:line="240" w:lineRule="auto"/>
        <w:rPr>
          <w:rFonts w:ascii="Times New Roman" w:eastAsia="Times" w:hAnsi="Times New Roman" w:cs="Times New Roman"/>
          <w:sz w:val="24"/>
          <w:szCs w:val="24"/>
        </w:rPr>
      </w:pPr>
    </w:p>
    <w:p w14:paraId="58F11D9D" w14:textId="77777777" w:rsidR="006E0629" w:rsidRPr="005E0844" w:rsidRDefault="006E0629">
      <w:pPr>
        <w:pStyle w:val="Corpo"/>
        <w:spacing w:after="0" w:line="240" w:lineRule="auto"/>
        <w:rPr>
          <w:rFonts w:ascii="Times New Roman" w:eastAsia="Times" w:hAnsi="Times New Roman" w:cs="Times New Roman"/>
          <w:sz w:val="24"/>
          <w:szCs w:val="24"/>
        </w:rPr>
      </w:pPr>
    </w:p>
    <w:p w14:paraId="3509FD0F" w14:textId="77777777" w:rsidR="006E0629" w:rsidRPr="005E0844" w:rsidRDefault="006E0629">
      <w:pPr>
        <w:pStyle w:val="Corpo"/>
        <w:spacing w:after="0" w:line="240" w:lineRule="auto"/>
        <w:rPr>
          <w:rFonts w:ascii="Times New Roman" w:eastAsia="Times" w:hAnsi="Times New Roman" w:cs="Times New Roman"/>
          <w:sz w:val="24"/>
          <w:szCs w:val="24"/>
        </w:rPr>
      </w:pPr>
    </w:p>
    <w:p w14:paraId="5B3DE6F0" w14:textId="77777777" w:rsidR="006E0629" w:rsidRPr="005E0844" w:rsidRDefault="006E0629">
      <w:pPr>
        <w:pStyle w:val="Corpo"/>
        <w:spacing w:after="0" w:line="240" w:lineRule="auto"/>
        <w:rPr>
          <w:rFonts w:ascii="Times New Roman" w:eastAsia="Times" w:hAnsi="Times New Roman" w:cs="Times New Roman"/>
          <w:sz w:val="24"/>
          <w:szCs w:val="24"/>
        </w:rPr>
      </w:pPr>
    </w:p>
    <w:p w14:paraId="70D171C2" w14:textId="77777777" w:rsidR="006E0629" w:rsidRPr="005E0844" w:rsidRDefault="006E0629">
      <w:pPr>
        <w:pStyle w:val="Corpo"/>
        <w:spacing w:after="0" w:line="240" w:lineRule="auto"/>
        <w:rPr>
          <w:rFonts w:ascii="Times New Roman" w:eastAsia="Times" w:hAnsi="Times New Roman" w:cs="Times New Roman"/>
          <w:sz w:val="24"/>
          <w:szCs w:val="24"/>
        </w:rPr>
      </w:pPr>
    </w:p>
    <w:p w14:paraId="2E0600E2" w14:textId="77777777" w:rsidR="00630DAC" w:rsidRPr="005E0844" w:rsidRDefault="00630DAC">
      <w:pPr>
        <w:pStyle w:val="Corpo"/>
        <w:spacing w:after="0" w:line="240" w:lineRule="auto"/>
        <w:rPr>
          <w:rFonts w:ascii="Times New Roman" w:eastAsia="Times" w:hAnsi="Times New Roman" w:cs="Times New Roman"/>
          <w:sz w:val="24"/>
          <w:szCs w:val="24"/>
        </w:rPr>
      </w:pPr>
    </w:p>
    <w:p w14:paraId="375CBD09" w14:textId="77777777" w:rsidR="00630DAC" w:rsidRPr="005E0844" w:rsidRDefault="00630DAC">
      <w:pPr>
        <w:pStyle w:val="Corpo"/>
        <w:spacing w:after="0" w:line="240" w:lineRule="auto"/>
        <w:rPr>
          <w:rFonts w:ascii="Times New Roman" w:eastAsia="Times" w:hAnsi="Times New Roman" w:cs="Times New Roman"/>
          <w:sz w:val="24"/>
          <w:szCs w:val="24"/>
        </w:rPr>
      </w:pPr>
    </w:p>
    <w:p w14:paraId="7BCCE16D" w14:textId="77777777" w:rsidR="006E0629" w:rsidRPr="005E0844" w:rsidRDefault="006E0629">
      <w:pPr>
        <w:pStyle w:val="Corpo"/>
        <w:spacing w:after="0" w:line="240" w:lineRule="auto"/>
        <w:rPr>
          <w:rFonts w:ascii="Times New Roman" w:eastAsia="Times" w:hAnsi="Times New Roman" w:cs="Times New Roman"/>
          <w:sz w:val="24"/>
          <w:szCs w:val="24"/>
        </w:rPr>
      </w:pPr>
    </w:p>
    <w:p w14:paraId="7DF106A8" w14:textId="77777777" w:rsidR="006E0629" w:rsidRPr="005E0844" w:rsidRDefault="006E0629">
      <w:pPr>
        <w:pStyle w:val="Corpo"/>
        <w:spacing w:after="0" w:line="240" w:lineRule="auto"/>
        <w:rPr>
          <w:rFonts w:ascii="Times New Roman" w:eastAsia="Times" w:hAnsi="Times New Roman" w:cs="Times New Roman"/>
          <w:sz w:val="24"/>
          <w:szCs w:val="24"/>
        </w:rPr>
      </w:pPr>
    </w:p>
    <w:p w14:paraId="2299692C" w14:textId="77777777" w:rsidR="006E0629" w:rsidRPr="005E0844" w:rsidRDefault="006E0629">
      <w:pPr>
        <w:pStyle w:val="Corpo"/>
        <w:spacing w:after="0" w:line="240" w:lineRule="auto"/>
        <w:rPr>
          <w:rFonts w:ascii="Times New Roman" w:eastAsia="Times" w:hAnsi="Times New Roman" w:cs="Times New Roman"/>
          <w:sz w:val="24"/>
          <w:szCs w:val="24"/>
        </w:rPr>
      </w:pPr>
    </w:p>
    <w:p w14:paraId="7264867C" w14:textId="77777777" w:rsidR="006E0629" w:rsidRPr="005E0844" w:rsidRDefault="006E0629">
      <w:pPr>
        <w:pStyle w:val="Corpo"/>
        <w:spacing w:after="0" w:line="240" w:lineRule="auto"/>
        <w:rPr>
          <w:rFonts w:ascii="Times New Roman" w:eastAsia="Times" w:hAnsi="Times New Roman" w:cs="Times New Roman"/>
          <w:sz w:val="24"/>
          <w:szCs w:val="24"/>
        </w:rPr>
      </w:pPr>
    </w:p>
    <w:p w14:paraId="15884A85" w14:textId="77777777" w:rsidR="006E0629" w:rsidRPr="005E0844" w:rsidRDefault="006E0629">
      <w:pPr>
        <w:pStyle w:val="Corpo"/>
        <w:spacing w:after="0" w:line="240" w:lineRule="auto"/>
        <w:rPr>
          <w:rFonts w:ascii="Times New Roman" w:eastAsia="Times" w:hAnsi="Times New Roman" w:cs="Times New Roman"/>
          <w:sz w:val="24"/>
          <w:szCs w:val="24"/>
        </w:rPr>
      </w:pPr>
    </w:p>
    <w:p w14:paraId="289F9361" w14:textId="77777777" w:rsidR="006E0629" w:rsidRPr="005E0844" w:rsidRDefault="006E0629">
      <w:pPr>
        <w:pStyle w:val="Corpo"/>
        <w:spacing w:after="0" w:line="240" w:lineRule="auto"/>
        <w:rPr>
          <w:rFonts w:ascii="Times New Roman" w:eastAsia="Times" w:hAnsi="Times New Roman" w:cs="Times New Roman"/>
          <w:sz w:val="24"/>
          <w:szCs w:val="24"/>
        </w:rPr>
      </w:pPr>
    </w:p>
    <w:p w14:paraId="0CE5B986" w14:textId="77777777" w:rsidR="006E0629" w:rsidRPr="005E0844" w:rsidRDefault="006E0629">
      <w:pPr>
        <w:pStyle w:val="Corpo"/>
        <w:spacing w:after="0" w:line="240" w:lineRule="auto"/>
        <w:rPr>
          <w:rFonts w:ascii="Times New Roman" w:eastAsia="Times" w:hAnsi="Times New Roman" w:cs="Times New Roman"/>
          <w:sz w:val="24"/>
          <w:szCs w:val="24"/>
        </w:rPr>
      </w:pPr>
    </w:p>
    <w:p w14:paraId="640AEF84" w14:textId="77777777" w:rsidR="00630DAC" w:rsidRPr="005E0844" w:rsidRDefault="00630DAC" w:rsidP="00E41AEA">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sz w:val="24"/>
          <w:szCs w:val="24"/>
        </w:rPr>
      </w:pPr>
    </w:p>
    <w:p w14:paraId="129390BE" w14:textId="77777777" w:rsidR="00630DAC" w:rsidRPr="005E0844" w:rsidRDefault="00630DAC">
      <w:pPr>
        <w:pStyle w:val="Corpo"/>
        <w:rPr>
          <w:rFonts w:ascii="Times New Roman" w:eastAsia="Times New Roman" w:hAnsi="Times New Roman" w:cs="Times New Roman"/>
          <w:sz w:val="24"/>
          <w:szCs w:val="24"/>
        </w:rPr>
      </w:pPr>
    </w:p>
    <w:p w14:paraId="0FE2687B" w14:textId="77777777" w:rsidR="00630DAC" w:rsidRPr="005E0844" w:rsidRDefault="00630DAC">
      <w:pPr>
        <w:pStyle w:val="Corpo"/>
        <w:rPr>
          <w:rFonts w:ascii="Times New Roman" w:hAnsi="Times New Roman" w:cs="Times New Roman"/>
          <w:sz w:val="24"/>
          <w:szCs w:val="24"/>
        </w:rPr>
      </w:pPr>
    </w:p>
    <w:p w14:paraId="1505EF46" w14:textId="0F3453D5" w:rsidR="00630DAC" w:rsidRPr="005E0844" w:rsidRDefault="00B67E2D">
      <w:pPr>
        <w:pStyle w:val="Corpo"/>
        <w:spacing w:after="0" w:line="240" w:lineRule="auto"/>
        <w:rPr>
          <w:rFonts w:ascii="Times New Roman" w:eastAsia="Times" w:hAnsi="Times New Roman" w:cs="Times New Roman"/>
          <w:sz w:val="24"/>
          <w:szCs w:val="24"/>
        </w:rPr>
      </w:pPr>
      <w:r>
        <w:rPr>
          <w:noProof/>
        </w:rPr>
        <w:lastRenderedPageBreak/>
        <w:drawing>
          <wp:inline distT="0" distB="0" distL="0" distR="0" wp14:anchorId="6580D271" wp14:editId="1A161E82">
            <wp:extent cx="5334000" cy="7988595"/>
            <wp:effectExtent l="0" t="0" r="0" b="0"/>
            <wp:docPr id="19" name="Imagem 19" descr="C:\Users\USER\Downloads\WhatsApp Image 2019-02-11 at 10.54.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2-11 at 10.54.56.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296" t="11604" r="9811" b="11363"/>
                    <a:stretch/>
                  </pic:blipFill>
                  <pic:spPr bwMode="auto">
                    <a:xfrm>
                      <a:off x="0" y="0"/>
                      <a:ext cx="5337270" cy="7993493"/>
                    </a:xfrm>
                    <a:prstGeom prst="rect">
                      <a:avLst/>
                    </a:prstGeom>
                    <a:noFill/>
                    <a:ln>
                      <a:noFill/>
                    </a:ln>
                    <a:extLst>
                      <a:ext uri="{53640926-AAD7-44D8-BBD7-CCE9431645EC}">
                        <a14:shadowObscured xmlns:a14="http://schemas.microsoft.com/office/drawing/2010/main"/>
                      </a:ext>
                    </a:extLst>
                  </pic:spPr>
                </pic:pic>
              </a:graphicData>
            </a:graphic>
          </wp:inline>
        </w:drawing>
      </w:r>
    </w:p>
    <w:p w14:paraId="1FB90EFF" w14:textId="77777777" w:rsidR="00630DAC" w:rsidRPr="005E0844" w:rsidRDefault="00630DAC">
      <w:pPr>
        <w:pStyle w:val="Corpo"/>
        <w:spacing w:after="0" w:line="240" w:lineRule="auto"/>
        <w:rPr>
          <w:rFonts w:ascii="Times New Roman" w:eastAsia="Times" w:hAnsi="Times New Roman" w:cs="Times New Roman"/>
          <w:sz w:val="24"/>
          <w:szCs w:val="24"/>
        </w:rPr>
      </w:pPr>
    </w:p>
    <w:p w14:paraId="198119D1" w14:textId="77777777" w:rsidR="00630DAC" w:rsidRPr="005E0844" w:rsidRDefault="00630DAC">
      <w:pPr>
        <w:pStyle w:val="Corpo"/>
        <w:spacing w:after="0" w:line="240" w:lineRule="auto"/>
        <w:rPr>
          <w:rFonts w:ascii="Times New Roman" w:eastAsia="Times" w:hAnsi="Times New Roman" w:cs="Times New Roman"/>
          <w:sz w:val="24"/>
          <w:szCs w:val="24"/>
        </w:rPr>
      </w:pPr>
    </w:p>
    <w:p w14:paraId="08C81DDA" w14:textId="77777777" w:rsidR="00630DAC" w:rsidRPr="005E0844" w:rsidRDefault="00630DAC">
      <w:pPr>
        <w:pStyle w:val="Corpo"/>
        <w:spacing w:after="0" w:line="240" w:lineRule="auto"/>
        <w:rPr>
          <w:rFonts w:ascii="Times New Roman" w:eastAsia="Times" w:hAnsi="Times New Roman" w:cs="Times New Roman"/>
          <w:sz w:val="24"/>
          <w:szCs w:val="24"/>
        </w:rPr>
      </w:pPr>
    </w:p>
    <w:p w14:paraId="002DED25" w14:textId="77777777" w:rsidR="00630DAC" w:rsidRPr="005E0844" w:rsidRDefault="00630DAC">
      <w:pPr>
        <w:pStyle w:val="Corpo"/>
        <w:spacing w:after="0" w:line="240" w:lineRule="auto"/>
        <w:jc w:val="center"/>
        <w:rPr>
          <w:rFonts w:ascii="Times New Roman" w:eastAsia="Monaco" w:hAnsi="Times New Roman" w:cs="Times New Roman"/>
          <w:sz w:val="24"/>
          <w:szCs w:val="24"/>
        </w:rPr>
      </w:pPr>
    </w:p>
    <w:p w14:paraId="7CEF59B6" w14:textId="77777777" w:rsidR="00630DAC" w:rsidRPr="005E0844" w:rsidRDefault="00630DAC">
      <w:pPr>
        <w:pStyle w:val="Corpo"/>
        <w:spacing w:after="0" w:line="240" w:lineRule="auto"/>
        <w:jc w:val="center"/>
        <w:rPr>
          <w:rFonts w:ascii="Times New Roman" w:eastAsia="Monaco" w:hAnsi="Times New Roman" w:cs="Times New Roman"/>
          <w:sz w:val="24"/>
          <w:szCs w:val="24"/>
        </w:rPr>
      </w:pPr>
    </w:p>
    <w:p w14:paraId="3ADE3E6B" w14:textId="77777777" w:rsidR="00630DAC" w:rsidRPr="005E0844" w:rsidRDefault="003B75EF">
      <w:pPr>
        <w:pStyle w:val="Corpo"/>
        <w:spacing w:after="0" w:line="240" w:lineRule="auto"/>
        <w:jc w:val="center"/>
        <w:rPr>
          <w:rFonts w:ascii="Times New Roman" w:eastAsia="Arial" w:hAnsi="Times New Roman" w:cs="Times New Roman"/>
          <w:b/>
          <w:bCs/>
          <w:sz w:val="24"/>
          <w:szCs w:val="24"/>
        </w:rPr>
      </w:pPr>
      <w:r w:rsidRPr="005E0844">
        <w:rPr>
          <w:rFonts w:ascii="Times New Roman" w:hAnsi="Times New Roman" w:cs="Times New Roman"/>
          <w:b/>
          <w:bCs/>
          <w:sz w:val="24"/>
          <w:szCs w:val="24"/>
        </w:rPr>
        <w:lastRenderedPageBreak/>
        <w:t>AGRADECIMENTOS</w:t>
      </w:r>
    </w:p>
    <w:p w14:paraId="7B0D5A3F" w14:textId="77777777" w:rsidR="00630DAC" w:rsidRPr="005E0844" w:rsidRDefault="00630DAC">
      <w:pPr>
        <w:pStyle w:val="Corpo"/>
        <w:spacing w:after="0" w:line="240" w:lineRule="auto"/>
        <w:rPr>
          <w:rFonts w:ascii="Times New Roman" w:eastAsia="Times New Roman" w:hAnsi="Times New Roman" w:cs="Times New Roman"/>
          <w:b/>
          <w:bCs/>
          <w:sz w:val="24"/>
          <w:szCs w:val="24"/>
        </w:rPr>
      </w:pPr>
    </w:p>
    <w:p w14:paraId="4A4C18C0" w14:textId="77777777" w:rsidR="00630DAC" w:rsidRPr="005E0844" w:rsidRDefault="00630DAC">
      <w:pPr>
        <w:pStyle w:val="Corpo"/>
        <w:spacing w:after="0" w:line="240" w:lineRule="auto"/>
        <w:rPr>
          <w:rFonts w:ascii="Times New Roman" w:eastAsia="Times New Roman" w:hAnsi="Times New Roman" w:cs="Times New Roman"/>
          <w:b/>
          <w:bCs/>
          <w:sz w:val="24"/>
          <w:szCs w:val="24"/>
        </w:rPr>
      </w:pPr>
    </w:p>
    <w:p w14:paraId="645E4CF3" w14:textId="77777777" w:rsidR="00630DAC" w:rsidRPr="005E0844" w:rsidRDefault="003B75EF" w:rsidP="00B876E8">
      <w:pPr>
        <w:pStyle w:val="Corpo"/>
        <w:spacing w:after="0" w:line="360" w:lineRule="auto"/>
        <w:ind w:firstLine="708"/>
        <w:jc w:val="both"/>
        <w:rPr>
          <w:rFonts w:ascii="Times New Roman" w:eastAsia="Times New Roman" w:hAnsi="Times New Roman" w:cs="Times New Roman"/>
          <w:sz w:val="24"/>
          <w:szCs w:val="24"/>
        </w:rPr>
      </w:pPr>
      <w:r w:rsidRPr="005E0844">
        <w:rPr>
          <w:rFonts w:ascii="Times New Roman" w:hAnsi="Times New Roman" w:cs="Times New Roman"/>
          <w:sz w:val="24"/>
          <w:szCs w:val="24"/>
          <w:lang w:val="pt-PT"/>
        </w:rPr>
        <w:t xml:space="preserve">A </w:t>
      </w:r>
      <w:r w:rsidRPr="005E0844">
        <w:rPr>
          <w:rFonts w:ascii="Times New Roman" w:hAnsi="Times New Roman" w:cs="Times New Roman"/>
          <w:b/>
          <w:bCs/>
          <w:sz w:val="24"/>
          <w:szCs w:val="24"/>
          <w:lang w:val="pt-PT"/>
        </w:rPr>
        <w:t>Deus</w:t>
      </w:r>
      <w:r w:rsidRPr="005E0844">
        <w:rPr>
          <w:rFonts w:ascii="Times New Roman" w:hAnsi="Times New Roman" w:cs="Times New Roman"/>
          <w:b/>
          <w:bCs/>
          <w:sz w:val="24"/>
          <w:szCs w:val="24"/>
        </w:rPr>
        <w:t>,</w:t>
      </w:r>
      <w:r w:rsidRPr="005E0844">
        <w:rPr>
          <w:rFonts w:ascii="Times New Roman" w:hAnsi="Times New Roman" w:cs="Times New Roman"/>
          <w:sz w:val="24"/>
          <w:szCs w:val="24"/>
          <w:lang w:val="pt-PT"/>
        </w:rPr>
        <w:t xml:space="preserve"> pelo dom da vida.</w:t>
      </w:r>
    </w:p>
    <w:p w14:paraId="10BADFE5" w14:textId="77777777" w:rsidR="00630DAC" w:rsidRPr="005E0844" w:rsidRDefault="003B75EF" w:rsidP="00B876E8">
      <w:pPr>
        <w:pStyle w:val="Corpo"/>
        <w:spacing w:after="0" w:line="360" w:lineRule="auto"/>
        <w:ind w:firstLine="708"/>
        <w:jc w:val="both"/>
        <w:rPr>
          <w:rFonts w:ascii="Times New Roman" w:hAnsi="Times New Roman" w:cs="Times New Roman"/>
          <w:sz w:val="24"/>
          <w:szCs w:val="24"/>
        </w:rPr>
      </w:pPr>
      <w:r w:rsidRPr="005E0844">
        <w:rPr>
          <w:rFonts w:ascii="Times New Roman" w:hAnsi="Times New Roman" w:cs="Times New Roman"/>
          <w:b/>
          <w:bCs/>
          <w:sz w:val="24"/>
          <w:szCs w:val="24"/>
          <w:lang w:val="pt-PT"/>
        </w:rPr>
        <w:t>Aos que amamos,</w:t>
      </w:r>
      <w:r w:rsidRPr="005E0844">
        <w:rPr>
          <w:rFonts w:ascii="Times New Roman" w:hAnsi="Times New Roman" w:cs="Times New Roman"/>
          <w:sz w:val="24"/>
          <w:szCs w:val="24"/>
          <w:lang w:val="pt-PT"/>
        </w:rPr>
        <w:t xml:space="preserve"> pela compreensão da nossa ausência quando o dever</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e os estudos nos chamavam; meu eterno carinho e gratidã</w:t>
      </w:r>
      <w:r w:rsidRPr="005E0844">
        <w:rPr>
          <w:rFonts w:ascii="Times New Roman" w:hAnsi="Times New Roman" w:cs="Times New Roman"/>
          <w:sz w:val="24"/>
          <w:szCs w:val="24"/>
          <w:lang w:val="it-IT"/>
        </w:rPr>
        <w:t>o.</w:t>
      </w:r>
    </w:p>
    <w:p w14:paraId="6C2C10F5" w14:textId="77777777" w:rsidR="00630DAC" w:rsidRPr="005E0844" w:rsidRDefault="003B75EF" w:rsidP="00B876E8">
      <w:pPr>
        <w:pStyle w:val="Corpo"/>
        <w:spacing w:after="0" w:line="360" w:lineRule="auto"/>
        <w:ind w:firstLine="708"/>
        <w:jc w:val="both"/>
        <w:rPr>
          <w:rFonts w:ascii="Times New Roman" w:hAnsi="Times New Roman" w:cs="Times New Roman"/>
          <w:sz w:val="24"/>
          <w:szCs w:val="24"/>
        </w:rPr>
      </w:pPr>
      <w:r w:rsidRPr="005E0844">
        <w:rPr>
          <w:rFonts w:ascii="Times New Roman" w:hAnsi="Times New Roman" w:cs="Times New Roman"/>
          <w:sz w:val="24"/>
          <w:szCs w:val="24"/>
          <w:lang w:val="pt-PT"/>
        </w:rPr>
        <w:t xml:space="preserve">Aos meus </w:t>
      </w:r>
      <w:r w:rsidRPr="005E0844">
        <w:rPr>
          <w:rFonts w:ascii="Times New Roman" w:hAnsi="Times New Roman" w:cs="Times New Roman"/>
          <w:b/>
          <w:bCs/>
          <w:sz w:val="24"/>
          <w:szCs w:val="24"/>
          <w:lang w:val="pt-PT"/>
        </w:rPr>
        <w:t>pais</w:t>
      </w:r>
      <w:r w:rsidR="00B876E8" w:rsidRPr="005E0844">
        <w:rPr>
          <w:rFonts w:ascii="Times New Roman" w:hAnsi="Times New Roman" w:cs="Times New Roman"/>
          <w:b/>
          <w:bCs/>
          <w:sz w:val="24"/>
          <w:szCs w:val="24"/>
          <w:lang w:val="pt-PT"/>
        </w:rPr>
        <w:t>,</w:t>
      </w:r>
      <w:r w:rsidRPr="005E0844">
        <w:rPr>
          <w:rFonts w:ascii="Times New Roman" w:hAnsi="Times New Roman" w:cs="Times New Roman"/>
          <w:b/>
          <w:bCs/>
          <w:sz w:val="24"/>
          <w:szCs w:val="24"/>
          <w:lang w:val="pt-PT"/>
        </w:rPr>
        <w:t xml:space="preserve"> </w:t>
      </w:r>
      <w:r w:rsidRPr="005E0844">
        <w:rPr>
          <w:rFonts w:ascii="Times New Roman" w:hAnsi="Times New Roman" w:cs="Times New Roman"/>
          <w:sz w:val="24"/>
          <w:szCs w:val="24"/>
        </w:rPr>
        <w:t xml:space="preserve">... </w:t>
      </w:r>
      <w:r w:rsidRPr="005E0844">
        <w:rPr>
          <w:rFonts w:ascii="Times New Roman" w:hAnsi="Times New Roman" w:cs="Times New Roman"/>
          <w:sz w:val="24"/>
          <w:szCs w:val="24"/>
          <w:lang w:val="pt-PT"/>
        </w:rPr>
        <w:t>sem vocês eu não estaria aqui! Vocês me ensinaram 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ser forte e batalhar </w:t>
      </w:r>
      <w:proofErr w:type="gramStart"/>
      <w:r w:rsidRPr="005E0844">
        <w:rPr>
          <w:rFonts w:ascii="Times New Roman" w:hAnsi="Times New Roman" w:cs="Times New Roman"/>
          <w:sz w:val="24"/>
          <w:szCs w:val="24"/>
          <w:lang w:val="pt-PT"/>
        </w:rPr>
        <w:t>pelo meus</w:t>
      </w:r>
      <w:proofErr w:type="gramEnd"/>
      <w:r w:rsidRPr="005E0844">
        <w:rPr>
          <w:rFonts w:ascii="Times New Roman" w:hAnsi="Times New Roman" w:cs="Times New Roman"/>
          <w:sz w:val="24"/>
          <w:szCs w:val="24"/>
          <w:lang w:val="pt-PT"/>
        </w:rPr>
        <w:t xml:space="preserve"> sonhos, aqui estou eu, vencendo mais</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uma etapa.</w:t>
      </w:r>
    </w:p>
    <w:p w14:paraId="71936CC1" w14:textId="77777777" w:rsidR="00630DAC" w:rsidRPr="005E0844" w:rsidRDefault="003B75EF" w:rsidP="00B876E8">
      <w:pPr>
        <w:pStyle w:val="Corpo"/>
        <w:spacing w:after="0" w:line="360" w:lineRule="auto"/>
        <w:ind w:firstLine="708"/>
        <w:jc w:val="both"/>
        <w:rPr>
          <w:rFonts w:ascii="Times New Roman" w:eastAsia="Times New Roman" w:hAnsi="Times New Roman" w:cs="Times New Roman"/>
          <w:sz w:val="24"/>
          <w:szCs w:val="24"/>
        </w:rPr>
      </w:pPr>
      <w:r w:rsidRPr="005E0844">
        <w:rPr>
          <w:rFonts w:ascii="Times New Roman" w:hAnsi="Times New Roman" w:cs="Times New Roman"/>
          <w:sz w:val="24"/>
          <w:szCs w:val="24"/>
          <w:lang w:val="pt-PT"/>
        </w:rPr>
        <w:t>Aos</w:t>
      </w:r>
      <w:r w:rsidRPr="005E0844">
        <w:rPr>
          <w:rFonts w:ascii="Times New Roman" w:hAnsi="Times New Roman" w:cs="Times New Roman"/>
          <w:sz w:val="24"/>
          <w:szCs w:val="24"/>
        </w:rPr>
        <w:t xml:space="preserve"> </w:t>
      </w:r>
      <w:r w:rsidRPr="005E0844">
        <w:rPr>
          <w:rFonts w:ascii="Times New Roman" w:hAnsi="Times New Roman" w:cs="Times New Roman"/>
          <w:b/>
          <w:bCs/>
          <w:sz w:val="24"/>
          <w:szCs w:val="24"/>
          <w:lang w:val="pt-PT"/>
        </w:rPr>
        <w:t>professores,</w:t>
      </w:r>
      <w:r w:rsidRPr="005E0844">
        <w:rPr>
          <w:rFonts w:ascii="Times New Roman" w:hAnsi="Times New Roman" w:cs="Times New Roman"/>
          <w:sz w:val="24"/>
          <w:szCs w:val="24"/>
        </w:rPr>
        <w:t xml:space="preserve"> </w:t>
      </w:r>
      <w:r w:rsidRPr="005E0844">
        <w:rPr>
          <w:rFonts w:ascii="Times New Roman" w:hAnsi="Times New Roman" w:cs="Times New Roman"/>
          <w:sz w:val="24"/>
          <w:szCs w:val="24"/>
          <w:lang w:val="pt-PT"/>
        </w:rPr>
        <w:t>pelos ensinamentos que guardarei na memória,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e a cada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um meu respeito e minha gratidão.</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Obrigado!</w:t>
      </w:r>
    </w:p>
    <w:p w14:paraId="3FC01BBA" w14:textId="77777777" w:rsidR="00630DAC" w:rsidRPr="005E0844" w:rsidRDefault="003B75EF" w:rsidP="00B876E8">
      <w:pPr>
        <w:pStyle w:val="Corpo"/>
        <w:spacing w:after="0" w:line="360" w:lineRule="auto"/>
        <w:ind w:firstLine="708"/>
        <w:jc w:val="both"/>
        <w:rPr>
          <w:rFonts w:ascii="Times New Roman" w:hAnsi="Times New Roman" w:cs="Times New Roman"/>
          <w:sz w:val="24"/>
          <w:szCs w:val="24"/>
        </w:rPr>
      </w:pPr>
      <w:r w:rsidRPr="005E0844">
        <w:rPr>
          <w:rFonts w:ascii="Times New Roman" w:hAnsi="Times New Roman" w:cs="Times New Roman"/>
          <w:sz w:val="24"/>
          <w:szCs w:val="24"/>
          <w:lang w:val="pt-PT"/>
        </w:rPr>
        <w:t xml:space="preserve">Aos </w:t>
      </w:r>
      <w:r w:rsidR="00B876E8" w:rsidRPr="005E0844">
        <w:rPr>
          <w:rFonts w:ascii="Times New Roman" w:hAnsi="Times New Roman" w:cs="Times New Roman"/>
          <w:b/>
          <w:bCs/>
          <w:sz w:val="24"/>
          <w:szCs w:val="24"/>
          <w:lang w:val="pt-PT"/>
        </w:rPr>
        <w:t>f</w:t>
      </w:r>
      <w:r w:rsidRPr="005E0844">
        <w:rPr>
          <w:rFonts w:ascii="Times New Roman" w:hAnsi="Times New Roman" w:cs="Times New Roman"/>
          <w:b/>
          <w:bCs/>
          <w:sz w:val="24"/>
          <w:szCs w:val="24"/>
          <w:lang w:val="pt-PT"/>
        </w:rPr>
        <w:t>uncionários</w:t>
      </w:r>
      <w:r w:rsidR="00B876E8" w:rsidRPr="005E0844">
        <w:rPr>
          <w:rFonts w:ascii="Times New Roman" w:hAnsi="Times New Roman" w:cs="Times New Roman"/>
          <w:sz w:val="24"/>
          <w:szCs w:val="24"/>
        </w:rPr>
        <w:t>,</w:t>
      </w:r>
      <w:r w:rsidRPr="005E0844">
        <w:rPr>
          <w:rFonts w:ascii="Times New Roman" w:hAnsi="Times New Roman" w:cs="Times New Roman"/>
          <w:sz w:val="24"/>
          <w:szCs w:val="24"/>
          <w:lang w:val="pt-PT"/>
        </w:rPr>
        <w:t xml:space="preserve"> na vida nos deparamos com pessoas comuns, mas que</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se fazem especiais, por serem capazes de nos conquistar simplesmente</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por serem como sã</w:t>
      </w:r>
      <w:r w:rsidRPr="005E0844">
        <w:rPr>
          <w:rFonts w:ascii="Times New Roman" w:hAnsi="Times New Roman" w:cs="Times New Roman"/>
          <w:sz w:val="24"/>
          <w:szCs w:val="24"/>
          <w:lang w:val="it-IT"/>
        </w:rPr>
        <w:t>o.</w:t>
      </w:r>
    </w:p>
    <w:p w14:paraId="47F492E6" w14:textId="77777777" w:rsidR="00630DAC" w:rsidRPr="005E0844" w:rsidRDefault="003B75EF" w:rsidP="00B876E8">
      <w:pPr>
        <w:pStyle w:val="Corpo"/>
        <w:spacing w:after="0" w:line="360" w:lineRule="auto"/>
        <w:ind w:firstLine="708"/>
        <w:jc w:val="both"/>
        <w:rPr>
          <w:rFonts w:ascii="Times New Roman" w:hAnsi="Times New Roman" w:cs="Times New Roman"/>
          <w:sz w:val="24"/>
          <w:szCs w:val="24"/>
        </w:rPr>
      </w:pPr>
      <w:r w:rsidRPr="005E0844">
        <w:rPr>
          <w:rFonts w:ascii="Times New Roman" w:hAnsi="Times New Roman" w:cs="Times New Roman"/>
          <w:sz w:val="24"/>
          <w:szCs w:val="24"/>
          <w:lang w:val="pt-PT"/>
        </w:rPr>
        <w:t xml:space="preserve">Aos </w:t>
      </w:r>
      <w:r w:rsidRPr="005E0844">
        <w:rPr>
          <w:rFonts w:ascii="Times New Roman" w:hAnsi="Times New Roman" w:cs="Times New Roman"/>
          <w:b/>
          <w:bCs/>
          <w:sz w:val="24"/>
          <w:szCs w:val="24"/>
          <w:lang w:val="es-ES_tradnl"/>
        </w:rPr>
        <w:t>pacientes</w:t>
      </w:r>
      <w:r w:rsidR="00B876E8" w:rsidRPr="005E0844">
        <w:rPr>
          <w:rFonts w:ascii="Times New Roman" w:hAnsi="Times New Roman" w:cs="Times New Roman"/>
          <w:bCs/>
          <w:sz w:val="24"/>
          <w:szCs w:val="24"/>
          <w:lang w:val="es-ES_tradnl"/>
        </w:rPr>
        <w:t>,</w:t>
      </w:r>
      <w:r w:rsidR="00B876E8" w:rsidRPr="005E0844">
        <w:rPr>
          <w:rFonts w:ascii="Times New Roman" w:hAnsi="Times New Roman" w:cs="Times New Roman"/>
          <w:sz w:val="24"/>
          <w:szCs w:val="24"/>
        </w:rPr>
        <w:t xml:space="preserve"> </w:t>
      </w:r>
      <w:proofErr w:type="spellStart"/>
      <w:r w:rsidRPr="005E0844">
        <w:rPr>
          <w:rFonts w:ascii="Times New Roman" w:hAnsi="Times New Roman" w:cs="Times New Roman"/>
          <w:sz w:val="24"/>
          <w:szCs w:val="24"/>
        </w:rPr>
        <w:t>gra</w:t>
      </w:r>
      <w:proofErr w:type="spellEnd"/>
      <w:r w:rsidR="00B876E8" w:rsidRPr="005E0844">
        <w:rPr>
          <w:rFonts w:ascii="Times New Roman" w:hAnsi="Times New Roman" w:cs="Times New Roman"/>
          <w:sz w:val="24"/>
          <w:szCs w:val="24"/>
          <w:lang w:val="pt-PT"/>
        </w:rPr>
        <w:t>ças a vocês</w:t>
      </w:r>
      <w:r w:rsidRPr="005E0844">
        <w:rPr>
          <w:rFonts w:ascii="Times New Roman" w:hAnsi="Times New Roman" w:cs="Times New Roman"/>
          <w:sz w:val="24"/>
          <w:szCs w:val="24"/>
          <w:lang w:val="pt-PT"/>
        </w:rPr>
        <w:t>,</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fizemos dos nossos</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sonhos,</w:t>
      </w:r>
      <w:r w:rsidR="00B876E8" w:rsidRPr="005E0844">
        <w:rPr>
          <w:rFonts w:ascii="Times New Roman" w:hAnsi="Times New Roman" w:cs="Times New Roman"/>
          <w:sz w:val="24"/>
          <w:szCs w:val="24"/>
          <w:lang w:val="pt-PT"/>
        </w:rPr>
        <w:t xml:space="preserve"> realidade. Simplesmente</w:t>
      </w:r>
      <w:r w:rsidRPr="005E0844">
        <w:rPr>
          <w:rFonts w:ascii="Times New Roman" w:hAnsi="Times New Roman" w:cs="Times New Roman"/>
          <w:sz w:val="24"/>
          <w:szCs w:val="24"/>
          <w:lang w:val="pt-PT"/>
        </w:rPr>
        <w:t>,</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muito obrigado!</w:t>
      </w:r>
    </w:p>
    <w:p w14:paraId="0CB463B7" w14:textId="77777777" w:rsidR="00630DAC" w:rsidRPr="005E0844" w:rsidRDefault="003B75EF" w:rsidP="00B876E8">
      <w:pPr>
        <w:pStyle w:val="Corpo"/>
        <w:spacing w:after="0" w:line="360" w:lineRule="auto"/>
        <w:ind w:firstLine="708"/>
        <w:jc w:val="both"/>
        <w:rPr>
          <w:rFonts w:ascii="Times New Roman" w:hAnsi="Times New Roman" w:cs="Times New Roman"/>
          <w:sz w:val="24"/>
          <w:szCs w:val="24"/>
        </w:rPr>
      </w:pPr>
      <w:r w:rsidRPr="005E0844">
        <w:rPr>
          <w:rFonts w:ascii="Times New Roman" w:hAnsi="Times New Roman" w:cs="Times New Roman"/>
          <w:sz w:val="24"/>
          <w:szCs w:val="24"/>
          <w:lang w:val="pt-PT"/>
        </w:rPr>
        <w:t xml:space="preserve">Aos </w:t>
      </w:r>
      <w:r w:rsidRPr="005E0844">
        <w:rPr>
          <w:rFonts w:ascii="Times New Roman" w:hAnsi="Times New Roman" w:cs="Times New Roman"/>
          <w:b/>
          <w:bCs/>
          <w:sz w:val="24"/>
          <w:szCs w:val="24"/>
          <w:lang w:val="es-ES_tradnl"/>
        </w:rPr>
        <w:t>colegas</w:t>
      </w:r>
      <w:r w:rsidR="00B876E8" w:rsidRPr="005E0844">
        <w:rPr>
          <w:rFonts w:ascii="Times New Roman" w:hAnsi="Times New Roman" w:cs="Times New Roman"/>
          <w:bCs/>
          <w:sz w:val="24"/>
          <w:szCs w:val="24"/>
          <w:lang w:val="es-ES_tradnl"/>
        </w:rPr>
        <w:t>, c</w:t>
      </w:r>
      <w:r w:rsidRPr="005E0844">
        <w:rPr>
          <w:rFonts w:ascii="Times New Roman" w:hAnsi="Times New Roman" w:cs="Times New Roman"/>
          <w:sz w:val="24"/>
          <w:szCs w:val="24"/>
          <w:lang w:val="pt-PT"/>
        </w:rPr>
        <w:t>hegamos até aqui hoje e estamos comemorando não o final de uma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caminhada, mas sim mais uma etapa vencida.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Isso é uma breve parada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para agradecermos,</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antes de tomarmos novos rumos e partimos para</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novas conquistas.</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Em vários momentos,</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quisemos que o curso terminasse logo</w:t>
      </w:r>
      <w:r w:rsidR="00B876E8" w:rsidRPr="005E0844">
        <w:rPr>
          <w:rFonts w:ascii="Times New Roman" w:hAnsi="Times New Roman" w:cs="Times New Roman"/>
          <w:sz w:val="24"/>
          <w:szCs w:val="24"/>
          <w:lang w:val="pt-PT"/>
        </w:rPr>
        <w:t>,</w:t>
      </w:r>
      <w:r w:rsidRPr="005E0844">
        <w:rPr>
          <w:rFonts w:ascii="Times New Roman" w:hAnsi="Times New Roman" w:cs="Times New Roman"/>
          <w:sz w:val="24"/>
          <w:szCs w:val="24"/>
          <w:lang w:val="pt-PT"/>
        </w:rPr>
        <w:t xml:space="preserve"> mas</w:t>
      </w:r>
      <w:proofErr w:type="gramStart"/>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 </w:t>
      </w:r>
      <w:proofErr w:type="gramEnd"/>
      <w:r w:rsidRPr="005E0844">
        <w:rPr>
          <w:rFonts w:ascii="Times New Roman" w:hAnsi="Times New Roman" w:cs="Times New Roman"/>
          <w:sz w:val="24"/>
          <w:szCs w:val="24"/>
          <w:lang w:val="pt-PT"/>
        </w:rPr>
        <w:t xml:space="preserve">e agora? </w:t>
      </w:r>
    </w:p>
    <w:p w14:paraId="7F621501" w14:textId="77777777" w:rsidR="00630DAC" w:rsidRPr="005E0844" w:rsidRDefault="003B75EF" w:rsidP="00B876E8">
      <w:pPr>
        <w:pStyle w:val="Corpo"/>
        <w:spacing w:after="0" w:line="360" w:lineRule="auto"/>
        <w:ind w:firstLine="708"/>
        <w:jc w:val="both"/>
        <w:rPr>
          <w:rFonts w:ascii="Times New Roman" w:hAnsi="Times New Roman" w:cs="Times New Roman"/>
          <w:sz w:val="24"/>
          <w:szCs w:val="24"/>
        </w:rPr>
      </w:pPr>
      <w:r w:rsidRPr="005E0844">
        <w:rPr>
          <w:rFonts w:ascii="Times New Roman" w:hAnsi="Times New Roman" w:cs="Times New Roman"/>
          <w:sz w:val="24"/>
          <w:szCs w:val="24"/>
          <w:lang w:val="pt-PT"/>
        </w:rPr>
        <w:t>O que fazer com a saudade? A saudade permanecerá para sempre até</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que nos encont</w:t>
      </w:r>
      <w:r w:rsidR="00B876E8" w:rsidRPr="005E0844">
        <w:rPr>
          <w:rFonts w:ascii="Times New Roman" w:hAnsi="Times New Roman" w:cs="Times New Roman"/>
          <w:sz w:val="24"/>
          <w:szCs w:val="24"/>
          <w:lang w:val="pt-PT"/>
        </w:rPr>
        <w:t>remos de novo em qualquer lugar</w:t>
      </w:r>
      <w:r w:rsidRPr="005E0844">
        <w:rPr>
          <w:rFonts w:ascii="Times New Roman" w:hAnsi="Times New Roman" w:cs="Times New Roman"/>
          <w:sz w:val="24"/>
          <w:szCs w:val="24"/>
          <w:lang w:val="pt-PT"/>
        </w:rPr>
        <w:t>,</w:t>
      </w:r>
      <w:r w:rsidR="00B876E8"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mas que sejam você</w:t>
      </w:r>
      <w:r w:rsidRPr="005E0844">
        <w:rPr>
          <w:rFonts w:ascii="Times New Roman" w:hAnsi="Times New Roman" w:cs="Times New Roman"/>
          <w:sz w:val="24"/>
          <w:szCs w:val="24"/>
        </w:rPr>
        <w:t>s!</w:t>
      </w:r>
    </w:p>
    <w:p w14:paraId="70CCCA09" w14:textId="77777777" w:rsidR="00630DAC" w:rsidRPr="005E0844" w:rsidRDefault="003B75EF" w:rsidP="00B876E8">
      <w:pPr>
        <w:pStyle w:val="Corpo"/>
        <w:spacing w:after="0" w:line="360" w:lineRule="auto"/>
        <w:jc w:val="right"/>
        <w:rPr>
          <w:rFonts w:ascii="Times New Roman" w:hAnsi="Times New Roman" w:cs="Times New Roman"/>
          <w:sz w:val="24"/>
          <w:szCs w:val="24"/>
        </w:rPr>
      </w:pPr>
      <w:r w:rsidRPr="005E0844">
        <w:rPr>
          <w:rFonts w:ascii="Times New Roman" w:hAnsi="Times New Roman" w:cs="Times New Roman"/>
          <w:sz w:val="24"/>
          <w:szCs w:val="24"/>
          <w:lang w:val="it-IT"/>
        </w:rPr>
        <w:t>Amo voc</w:t>
      </w:r>
      <w:r w:rsidRPr="005E0844">
        <w:rPr>
          <w:rFonts w:ascii="Times New Roman" w:hAnsi="Times New Roman" w:cs="Times New Roman"/>
          <w:sz w:val="24"/>
          <w:szCs w:val="24"/>
          <w:lang w:val="pt-PT"/>
        </w:rPr>
        <w:t>ê</w:t>
      </w:r>
      <w:r w:rsidRPr="005E0844">
        <w:rPr>
          <w:rFonts w:ascii="Times New Roman" w:hAnsi="Times New Roman" w:cs="Times New Roman"/>
          <w:sz w:val="24"/>
          <w:szCs w:val="24"/>
        </w:rPr>
        <w:t>s!</w:t>
      </w:r>
    </w:p>
    <w:p w14:paraId="7B6FB314" w14:textId="77777777" w:rsidR="00630DAC" w:rsidRPr="005E0844" w:rsidRDefault="00630DAC" w:rsidP="00B876E8">
      <w:pPr>
        <w:pStyle w:val="Corpo"/>
        <w:spacing w:after="0" w:line="360" w:lineRule="auto"/>
        <w:jc w:val="both"/>
        <w:rPr>
          <w:rFonts w:ascii="Times New Roman" w:eastAsia="Times New Roman" w:hAnsi="Times New Roman" w:cs="Times New Roman"/>
          <w:sz w:val="24"/>
          <w:szCs w:val="24"/>
        </w:rPr>
      </w:pPr>
    </w:p>
    <w:p w14:paraId="0735F131" w14:textId="77777777" w:rsidR="00630DAC" w:rsidRPr="005E0844" w:rsidRDefault="003B75EF">
      <w:pPr>
        <w:pStyle w:val="Corpo"/>
        <w:spacing w:after="0" w:line="240" w:lineRule="auto"/>
        <w:rPr>
          <w:rFonts w:ascii="Times New Roman" w:eastAsia="Times New Roman" w:hAnsi="Times New Roman" w:cs="Times New Roman"/>
          <w:sz w:val="24"/>
          <w:szCs w:val="24"/>
        </w:rPr>
      </w:pP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r w:rsidRPr="005E0844">
        <w:rPr>
          <w:rFonts w:ascii="Times New Roman" w:eastAsia="Times New Roman" w:hAnsi="Times New Roman" w:cs="Times New Roman"/>
          <w:sz w:val="24"/>
          <w:szCs w:val="24"/>
        </w:rPr>
        <w:tab/>
      </w:r>
    </w:p>
    <w:p w14:paraId="3B72A012"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3773A004"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69CE8C3F"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33E74213"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49DEB00A"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7F144100"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470EA73E"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1832D44F"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7107ABEB"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4E5B52AD"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207F9DE0" w14:textId="77777777" w:rsidR="00630DAC" w:rsidRPr="005E0844" w:rsidRDefault="00630DAC">
      <w:pPr>
        <w:pStyle w:val="Corpo"/>
        <w:spacing w:after="0" w:line="240" w:lineRule="auto"/>
        <w:rPr>
          <w:rFonts w:ascii="Times New Roman" w:eastAsia="Times New Roman" w:hAnsi="Times New Roman" w:cs="Times New Roman"/>
          <w:sz w:val="24"/>
          <w:szCs w:val="24"/>
        </w:rPr>
      </w:pPr>
    </w:p>
    <w:p w14:paraId="5AD86AD9"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3B87E3D2"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673BB2B9"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78444F53"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6FA42779"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78B44C5"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4D9FE21"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39F6F32F"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51DC1895"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3A7E30D"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5ABE11CF"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48BE12DB"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3EE64189"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226D06C7"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4BA9CA3F"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4BC0B771"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3B4A3AC0"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29BCA348"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44D0B83B"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16387652"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F1FD4D3"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53345C7F"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1ACD56AC"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5282B27D"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7B06537A"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3CBD6901"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4972249A"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3AF30E99"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1983D794"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71F213FE"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6EF5DF32"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69807EF7"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193C90A"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1D94290D"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57F795D7"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503C2E56"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2FCA7781"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55756AD"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2A4D0EA"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7EF5EFA"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51B589F"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5236DEC"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294CEF37" w14:textId="77777777" w:rsidR="00DD25B8" w:rsidRPr="005E0844" w:rsidRDefault="00DD25B8" w:rsidP="00DD25B8">
      <w:pPr>
        <w:pStyle w:val="Corpo"/>
        <w:spacing w:after="0" w:line="240" w:lineRule="auto"/>
        <w:rPr>
          <w:rFonts w:ascii="Times New Roman" w:eastAsia="Times" w:hAnsi="Times New Roman" w:cs="Times New Roman"/>
          <w:sz w:val="24"/>
          <w:szCs w:val="24"/>
        </w:rPr>
      </w:pPr>
    </w:p>
    <w:p w14:paraId="0781DF6F" w14:textId="77777777" w:rsidR="00DD25B8" w:rsidRPr="005E0844" w:rsidRDefault="00DD25B8">
      <w:pPr>
        <w:pStyle w:val="Corpo"/>
        <w:spacing w:after="0" w:line="240" w:lineRule="auto"/>
        <w:jc w:val="right"/>
        <w:rPr>
          <w:rFonts w:ascii="Times New Roman" w:eastAsia="Times" w:hAnsi="Times New Roman" w:cs="Times New Roman"/>
          <w:sz w:val="24"/>
          <w:szCs w:val="24"/>
        </w:rPr>
      </w:pPr>
    </w:p>
    <w:p w14:paraId="7CA93562"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0271FD05" w14:textId="77777777" w:rsidR="00630DAC" w:rsidRPr="005E0844" w:rsidRDefault="00630DAC">
      <w:pPr>
        <w:pStyle w:val="Corpo"/>
        <w:spacing w:after="0" w:line="240" w:lineRule="auto"/>
        <w:jc w:val="right"/>
        <w:rPr>
          <w:rFonts w:ascii="Times New Roman" w:eastAsia="Times" w:hAnsi="Times New Roman" w:cs="Times New Roman"/>
          <w:sz w:val="24"/>
          <w:szCs w:val="24"/>
        </w:rPr>
      </w:pPr>
    </w:p>
    <w:p w14:paraId="27FF44F4" w14:textId="77777777" w:rsidR="00DD25B8" w:rsidRPr="005E0844" w:rsidRDefault="00DD25B8">
      <w:pPr>
        <w:pStyle w:val="Corpo"/>
        <w:spacing w:after="0" w:line="240" w:lineRule="auto"/>
        <w:jc w:val="right"/>
        <w:rPr>
          <w:rFonts w:ascii="Times New Roman" w:eastAsia="Times" w:hAnsi="Times New Roman" w:cs="Times New Roman"/>
          <w:sz w:val="24"/>
          <w:szCs w:val="24"/>
        </w:rPr>
      </w:pPr>
    </w:p>
    <w:p w14:paraId="0705180A" w14:textId="77777777" w:rsidR="00DD25B8" w:rsidRPr="005E0844" w:rsidRDefault="00DD25B8">
      <w:pPr>
        <w:pStyle w:val="Corpo"/>
        <w:spacing w:after="0" w:line="240" w:lineRule="auto"/>
        <w:jc w:val="right"/>
        <w:rPr>
          <w:rFonts w:ascii="Times New Roman" w:eastAsia="Times" w:hAnsi="Times New Roman" w:cs="Times New Roman"/>
          <w:sz w:val="24"/>
          <w:szCs w:val="24"/>
        </w:rPr>
      </w:pPr>
    </w:p>
    <w:p w14:paraId="0A7102BB" w14:textId="5EBA3139" w:rsidR="00630DAC" w:rsidRPr="005E0844" w:rsidRDefault="003B75EF" w:rsidP="00DD25B8">
      <w:pPr>
        <w:pStyle w:val="Corpo"/>
        <w:spacing w:after="0" w:line="240" w:lineRule="auto"/>
        <w:ind w:left="4536" w:right="-7"/>
        <w:jc w:val="both"/>
        <w:rPr>
          <w:rFonts w:ascii="Times New Roman" w:eastAsia="Arial" w:hAnsi="Times New Roman" w:cs="Times New Roman"/>
          <w:sz w:val="24"/>
          <w:szCs w:val="24"/>
        </w:rPr>
      </w:pPr>
      <w:r w:rsidRPr="005E0844">
        <w:rPr>
          <w:rFonts w:ascii="Times New Roman" w:hAnsi="Times New Roman" w:cs="Times New Roman"/>
          <w:sz w:val="24"/>
          <w:szCs w:val="24"/>
          <w:lang w:val="pt-PT"/>
        </w:rPr>
        <w:t>”</w:t>
      </w:r>
      <w:r w:rsidRPr="005E0844">
        <w:rPr>
          <w:rFonts w:ascii="Times New Roman" w:hAnsi="Times New Roman" w:cs="Times New Roman"/>
          <w:sz w:val="24"/>
          <w:szCs w:val="24"/>
          <w:lang w:val="it-IT"/>
        </w:rPr>
        <w:t xml:space="preserve">A odontologia </w:t>
      </w:r>
      <w:r w:rsidR="00DD25B8" w:rsidRPr="005E0844">
        <w:rPr>
          <w:rFonts w:ascii="Times New Roman" w:hAnsi="Times New Roman" w:cs="Times New Roman"/>
          <w:sz w:val="24"/>
          <w:szCs w:val="24"/>
          <w:lang w:val="pt-PT"/>
        </w:rPr>
        <w:t xml:space="preserve">é uma ciência que exige dos </w:t>
      </w:r>
      <w:r w:rsidRPr="005E0844">
        <w:rPr>
          <w:rFonts w:ascii="Times New Roman" w:hAnsi="Times New Roman" w:cs="Times New Roman"/>
          <w:sz w:val="24"/>
          <w:szCs w:val="24"/>
          <w:lang w:val="pt-PT"/>
        </w:rPr>
        <w:t>que a ela se</w:t>
      </w:r>
      <w:r w:rsidR="00DD25B8" w:rsidRPr="005E0844">
        <w:rPr>
          <w:rFonts w:ascii="Times New Roman" w:eastAsia="Arial" w:hAnsi="Times New Roman" w:cs="Times New Roman"/>
          <w:sz w:val="24"/>
          <w:szCs w:val="24"/>
        </w:rPr>
        <w:t xml:space="preserve"> </w:t>
      </w:r>
      <w:r w:rsidRPr="005E0844">
        <w:rPr>
          <w:rFonts w:ascii="Times New Roman" w:hAnsi="Times New Roman" w:cs="Times New Roman"/>
          <w:sz w:val="24"/>
          <w:szCs w:val="24"/>
          <w:lang w:val="pt-PT"/>
        </w:rPr>
        <w:t xml:space="preserve">dedicam a sabedoria de um </w:t>
      </w:r>
      <w:proofErr w:type="gramStart"/>
      <w:r w:rsidRPr="005E0844">
        <w:rPr>
          <w:rFonts w:ascii="Times New Roman" w:hAnsi="Times New Roman" w:cs="Times New Roman"/>
          <w:sz w:val="24"/>
          <w:szCs w:val="24"/>
          <w:lang w:val="pt-PT"/>
        </w:rPr>
        <w:t>médico ,</w:t>
      </w:r>
      <w:proofErr w:type="gramEnd"/>
      <w:r w:rsidRPr="005E0844">
        <w:rPr>
          <w:rFonts w:ascii="Times New Roman" w:hAnsi="Times New Roman" w:cs="Times New Roman"/>
          <w:sz w:val="24"/>
          <w:szCs w:val="24"/>
          <w:lang w:val="pt-PT"/>
        </w:rPr>
        <w:t>a habilidade manual</w:t>
      </w:r>
      <w:r w:rsidR="00DD25B8" w:rsidRPr="005E0844">
        <w:rPr>
          <w:rFonts w:ascii="Times New Roman" w:eastAsia="Arial" w:hAnsi="Times New Roman" w:cs="Times New Roman"/>
          <w:sz w:val="24"/>
          <w:szCs w:val="24"/>
        </w:rPr>
        <w:t xml:space="preserve"> </w:t>
      </w:r>
      <w:r w:rsidRPr="005E0844">
        <w:rPr>
          <w:rFonts w:ascii="Times New Roman" w:hAnsi="Times New Roman" w:cs="Times New Roman"/>
          <w:sz w:val="24"/>
          <w:szCs w:val="24"/>
          <w:lang w:val="pt-PT"/>
        </w:rPr>
        <w:t>de um cirurgiã</w:t>
      </w:r>
      <w:r w:rsidRPr="005E0844">
        <w:rPr>
          <w:rFonts w:ascii="Times New Roman" w:hAnsi="Times New Roman" w:cs="Times New Roman"/>
          <w:sz w:val="24"/>
          <w:szCs w:val="24"/>
        </w:rPr>
        <w:t xml:space="preserve">o </w:t>
      </w:r>
      <w:proofErr w:type="spellStart"/>
      <w:r w:rsidRPr="005E0844">
        <w:rPr>
          <w:rFonts w:ascii="Times New Roman" w:hAnsi="Times New Roman" w:cs="Times New Roman"/>
          <w:sz w:val="24"/>
          <w:szCs w:val="24"/>
        </w:rPr>
        <w:t>pl</w:t>
      </w:r>
      <w:proofErr w:type="spellEnd"/>
      <w:r w:rsidRPr="005E0844">
        <w:rPr>
          <w:rFonts w:ascii="Times New Roman" w:hAnsi="Times New Roman" w:cs="Times New Roman"/>
          <w:sz w:val="24"/>
          <w:szCs w:val="24"/>
          <w:lang w:val="pt-PT"/>
        </w:rPr>
        <w:t>ástico ,a criatividade de um artista e a</w:t>
      </w:r>
      <w:r w:rsidR="00DD25B8" w:rsidRPr="005E0844">
        <w:rPr>
          <w:rFonts w:ascii="Times New Roman" w:eastAsia="Arial" w:hAnsi="Times New Roman" w:cs="Times New Roman"/>
          <w:sz w:val="24"/>
          <w:szCs w:val="24"/>
        </w:rPr>
        <w:t xml:space="preserve"> </w:t>
      </w:r>
      <w:proofErr w:type="spellStart"/>
      <w:r w:rsidRPr="005E0844">
        <w:rPr>
          <w:rFonts w:ascii="Times New Roman" w:hAnsi="Times New Roman" w:cs="Times New Roman"/>
          <w:sz w:val="24"/>
          <w:szCs w:val="24"/>
          <w:lang w:val="es-ES_tradnl"/>
        </w:rPr>
        <w:t>paci</w:t>
      </w:r>
      <w:proofErr w:type="spellEnd"/>
      <w:r w:rsidRPr="005E0844">
        <w:rPr>
          <w:rFonts w:ascii="Times New Roman" w:hAnsi="Times New Roman" w:cs="Times New Roman"/>
          <w:sz w:val="24"/>
          <w:szCs w:val="24"/>
          <w:lang w:val="pt-PT"/>
        </w:rPr>
        <w:t>ência de um monge.”</w:t>
      </w:r>
    </w:p>
    <w:p w14:paraId="2C8270B7" w14:textId="77777777" w:rsidR="00630DAC" w:rsidRPr="005E0844" w:rsidRDefault="00630DAC" w:rsidP="00DD25B8">
      <w:pPr>
        <w:pStyle w:val="Corpo"/>
        <w:spacing w:after="0" w:line="240" w:lineRule="auto"/>
        <w:jc w:val="right"/>
        <w:rPr>
          <w:rFonts w:ascii="Times New Roman" w:eastAsia="Arial" w:hAnsi="Times New Roman" w:cs="Times New Roman"/>
          <w:sz w:val="24"/>
          <w:szCs w:val="24"/>
          <w:lang w:val="pt-PT"/>
        </w:rPr>
      </w:pPr>
    </w:p>
    <w:p w14:paraId="232AD979" w14:textId="77777777" w:rsidR="00630DAC" w:rsidRPr="005E0844" w:rsidRDefault="00630DAC" w:rsidP="00DD25B8">
      <w:pPr>
        <w:pStyle w:val="Corpo"/>
        <w:spacing w:after="0" w:line="240" w:lineRule="auto"/>
        <w:jc w:val="right"/>
        <w:rPr>
          <w:rFonts w:ascii="Times New Roman" w:eastAsia="Arial" w:hAnsi="Times New Roman" w:cs="Times New Roman"/>
          <w:sz w:val="24"/>
          <w:szCs w:val="24"/>
        </w:rPr>
      </w:pPr>
    </w:p>
    <w:p w14:paraId="3DE5CB40" w14:textId="77777777" w:rsidR="00630DAC" w:rsidRPr="005E0844" w:rsidRDefault="003B75EF" w:rsidP="00DD25B8">
      <w:pPr>
        <w:pStyle w:val="Corpo"/>
        <w:spacing w:after="0" w:line="240" w:lineRule="auto"/>
        <w:jc w:val="right"/>
        <w:rPr>
          <w:rFonts w:ascii="Times New Roman" w:eastAsia="BrowalliaUPC" w:hAnsi="Times New Roman" w:cs="Times New Roman"/>
          <w:sz w:val="20"/>
          <w:szCs w:val="20"/>
        </w:rPr>
      </w:pPr>
      <w:r w:rsidRPr="005E0844">
        <w:rPr>
          <w:rFonts w:ascii="Times New Roman" w:hAnsi="Times New Roman" w:cs="Times New Roman"/>
          <w:sz w:val="24"/>
          <w:szCs w:val="24"/>
          <w:lang w:val="pt-PT"/>
        </w:rPr>
        <w:t>PIO XII</w:t>
      </w:r>
    </w:p>
    <w:p w14:paraId="33B33D5A" w14:textId="77777777" w:rsidR="00630DAC" w:rsidRPr="005E0844" w:rsidRDefault="003B75EF">
      <w:pPr>
        <w:pStyle w:val="Corpo"/>
        <w:spacing w:after="0" w:line="240" w:lineRule="auto"/>
        <w:jc w:val="center"/>
        <w:rPr>
          <w:rFonts w:ascii="Times New Roman" w:eastAsia="Arial" w:hAnsi="Times New Roman" w:cs="Times New Roman"/>
          <w:b/>
          <w:bCs/>
          <w:sz w:val="24"/>
          <w:szCs w:val="24"/>
        </w:rPr>
      </w:pPr>
      <w:r w:rsidRPr="005E0844">
        <w:rPr>
          <w:rFonts w:ascii="Times New Roman" w:hAnsi="Times New Roman" w:cs="Times New Roman"/>
          <w:b/>
          <w:bCs/>
          <w:sz w:val="24"/>
          <w:szCs w:val="24"/>
          <w:lang w:val="pt-PT"/>
        </w:rPr>
        <w:lastRenderedPageBreak/>
        <w:t>RESUMO</w:t>
      </w:r>
    </w:p>
    <w:p w14:paraId="7E457D22" w14:textId="77777777" w:rsidR="00630DAC" w:rsidRPr="005E0844" w:rsidRDefault="00630DAC">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rPr>
          <w:rFonts w:ascii="Times New Roman" w:eastAsia="Times" w:hAnsi="Times New Roman" w:cs="Times New Roman"/>
          <w:sz w:val="24"/>
          <w:szCs w:val="24"/>
        </w:rPr>
      </w:pPr>
    </w:p>
    <w:p w14:paraId="4ADE8094" w14:textId="77777777" w:rsidR="00630DAC" w:rsidRPr="005E0844" w:rsidRDefault="003B75EF" w:rsidP="00C32E8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Em decorr</w:t>
      </w:r>
      <w:r w:rsidRPr="005E0844">
        <w:rPr>
          <w:rFonts w:ascii="Times New Roman" w:hAnsi="Times New Roman" w:cs="Times New Roman"/>
          <w:sz w:val="24"/>
          <w:szCs w:val="24"/>
          <w:lang w:val="fr-FR"/>
        </w:rPr>
        <w:t>ê</w:t>
      </w:r>
      <w:r w:rsidRPr="005E0844">
        <w:rPr>
          <w:rFonts w:ascii="Times New Roman" w:hAnsi="Times New Roman" w:cs="Times New Roman"/>
          <w:sz w:val="24"/>
          <w:szCs w:val="24"/>
          <w:lang w:val="pt-PT"/>
        </w:rPr>
        <w:t>ncia das necessidades est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ticas e funcionais, a procura por tratamentos ortod</w:t>
      </w:r>
      <w:r w:rsidRPr="005E0844">
        <w:rPr>
          <w:rFonts w:ascii="Times New Roman" w:hAnsi="Times New Roman" w:cs="Times New Roman"/>
          <w:sz w:val="24"/>
          <w:szCs w:val="24"/>
        </w:rPr>
        <w:t>ô</w:t>
      </w:r>
      <w:r w:rsidRPr="005E0844">
        <w:rPr>
          <w:rFonts w:ascii="Times New Roman" w:hAnsi="Times New Roman" w:cs="Times New Roman"/>
          <w:sz w:val="24"/>
          <w:szCs w:val="24"/>
          <w:lang w:val="pt-PT"/>
        </w:rPr>
        <w:t>nticos pela população adulta aumentou significativamente nos consult</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rios.</w:t>
      </w:r>
      <w:r w:rsidR="00BC15FE"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Na rotina cl</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nica, freq</w:t>
      </w:r>
      <w:r w:rsidRPr="005E0844">
        <w:rPr>
          <w:rFonts w:ascii="Times New Roman" w:hAnsi="Times New Roman" w:cs="Times New Roman"/>
          <w:sz w:val="24"/>
          <w:szCs w:val="24"/>
        </w:rPr>
        <w:t>ü</w:t>
      </w:r>
      <w:r w:rsidRPr="005E0844">
        <w:rPr>
          <w:rFonts w:ascii="Times New Roman" w:hAnsi="Times New Roman" w:cs="Times New Roman"/>
          <w:sz w:val="24"/>
          <w:szCs w:val="24"/>
          <w:lang w:val="pt-PT"/>
        </w:rPr>
        <w:t xml:space="preserve">entemente depara-se com molares inclinados mesialmente, devido </w:t>
      </w:r>
      <w:r w:rsidRPr="005E0844">
        <w:rPr>
          <w:rFonts w:ascii="Times New Roman" w:hAnsi="Times New Roman" w:cs="Times New Roman"/>
          <w:sz w:val="24"/>
          <w:szCs w:val="24"/>
          <w:lang w:val="fr-FR"/>
        </w:rPr>
        <w:t xml:space="preserve">à </w:t>
      </w:r>
      <w:r w:rsidRPr="005E0844">
        <w:rPr>
          <w:rFonts w:ascii="Times New Roman" w:hAnsi="Times New Roman" w:cs="Times New Roman"/>
          <w:sz w:val="24"/>
          <w:szCs w:val="24"/>
          <w:lang w:val="pt-PT"/>
        </w:rPr>
        <w:t>perda precoce de molares dec</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duos ou permanentes, anodontia de segundos pr</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-molares, irrupção ect</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pica ou ainda a utilização prolongada de PLA ou AEB, resultando em impacção de segundos e terceiros molares. Geralmente a inclinação dos molares desenvolve defeitos infra</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sseos na mesial do molar inclinado e redução do espaço inter radicular na distal do molar.  A verticalização de molares com abertura ou fechamento do espaço ou ainda a extraçã</w:t>
      </w:r>
      <w:r w:rsidRPr="005E0844">
        <w:rPr>
          <w:rFonts w:ascii="Times New Roman" w:hAnsi="Times New Roman" w:cs="Times New Roman"/>
          <w:sz w:val="24"/>
          <w:szCs w:val="24"/>
        </w:rPr>
        <w:t>o s</w:t>
      </w:r>
      <w:r w:rsidRPr="005E0844">
        <w:rPr>
          <w:rFonts w:ascii="Times New Roman" w:hAnsi="Times New Roman" w:cs="Times New Roman"/>
          <w:sz w:val="24"/>
          <w:szCs w:val="24"/>
          <w:lang w:val="pt-PT"/>
        </w:rPr>
        <w:t>ã</w:t>
      </w:r>
      <w:r w:rsidRPr="005E0844">
        <w:rPr>
          <w:rFonts w:ascii="Times New Roman" w:hAnsi="Times New Roman" w:cs="Times New Roman"/>
          <w:sz w:val="24"/>
          <w:szCs w:val="24"/>
          <w:lang w:val="it-IT"/>
        </w:rPr>
        <w:t>o solu</w:t>
      </w:r>
      <w:r w:rsidRPr="005E0844">
        <w:rPr>
          <w:rFonts w:ascii="Times New Roman" w:hAnsi="Times New Roman" w:cs="Times New Roman"/>
          <w:sz w:val="24"/>
          <w:szCs w:val="24"/>
          <w:lang w:val="pt-PT"/>
        </w:rPr>
        <w:t>ções recomendadas, depende da gravidade do problema.  O movimento de verticalizaçã</w:t>
      </w:r>
      <w:r w:rsidRPr="005E0844">
        <w:rPr>
          <w:rFonts w:ascii="Times New Roman" w:hAnsi="Times New Roman" w:cs="Times New Roman"/>
          <w:sz w:val="24"/>
          <w:szCs w:val="24"/>
          <w:lang w:val="es-ES_tradnl"/>
        </w:rPr>
        <w:t xml:space="preserve">o de </w:t>
      </w:r>
      <w:proofErr w:type="spellStart"/>
      <w:r w:rsidRPr="005E0844">
        <w:rPr>
          <w:rFonts w:ascii="Times New Roman" w:hAnsi="Times New Roman" w:cs="Times New Roman"/>
          <w:sz w:val="24"/>
          <w:szCs w:val="24"/>
          <w:lang w:val="es-ES_tradnl"/>
        </w:rPr>
        <w:t>mo</w:t>
      </w:r>
      <w:proofErr w:type="spellEnd"/>
      <w:r w:rsidRPr="005E0844">
        <w:rPr>
          <w:rFonts w:ascii="Times New Roman" w:hAnsi="Times New Roman" w:cs="Times New Roman"/>
          <w:sz w:val="24"/>
          <w:szCs w:val="24"/>
          <w:lang w:val="pt-PT"/>
        </w:rPr>
        <w:t>l</w:t>
      </w:r>
      <w:r w:rsidRPr="005E0844">
        <w:rPr>
          <w:rFonts w:ascii="Times New Roman" w:hAnsi="Times New Roman" w:cs="Times New Roman"/>
          <w:sz w:val="24"/>
          <w:szCs w:val="24"/>
        </w:rPr>
        <w:t xml:space="preserve">ar </w:t>
      </w:r>
      <w:r w:rsidRPr="005E0844">
        <w:rPr>
          <w:rFonts w:ascii="Times New Roman" w:hAnsi="Times New Roman" w:cs="Times New Roman"/>
          <w:sz w:val="24"/>
          <w:szCs w:val="24"/>
          <w:lang w:val="fr-FR"/>
        </w:rPr>
        <w:t xml:space="preserve">é </w:t>
      </w:r>
      <w:proofErr w:type="spellStart"/>
      <w:r w:rsidRPr="005E0844">
        <w:rPr>
          <w:rFonts w:ascii="Times New Roman" w:hAnsi="Times New Roman" w:cs="Times New Roman"/>
          <w:sz w:val="24"/>
          <w:szCs w:val="24"/>
        </w:rPr>
        <w:t>difí</w:t>
      </w:r>
      <w:proofErr w:type="spellEnd"/>
      <w:r w:rsidRPr="005E0844">
        <w:rPr>
          <w:rFonts w:ascii="Times New Roman" w:hAnsi="Times New Roman" w:cs="Times New Roman"/>
          <w:sz w:val="24"/>
          <w:szCs w:val="24"/>
          <w:lang w:val="pt-PT"/>
        </w:rPr>
        <w:t>cil de se realizar sem provocar extrusão, e freq</w:t>
      </w:r>
      <w:r w:rsidRPr="005E0844">
        <w:rPr>
          <w:rFonts w:ascii="Times New Roman" w:hAnsi="Times New Roman" w:cs="Times New Roman"/>
          <w:sz w:val="24"/>
          <w:szCs w:val="24"/>
        </w:rPr>
        <w:t>ü</w:t>
      </w:r>
      <w:r w:rsidRPr="005E0844">
        <w:rPr>
          <w:rFonts w:ascii="Times New Roman" w:hAnsi="Times New Roman" w:cs="Times New Roman"/>
          <w:sz w:val="24"/>
          <w:szCs w:val="24"/>
          <w:lang w:val="pt-PT"/>
        </w:rPr>
        <w:t>entemente produz contatos prematuros e abertura de mordida.  Alguns dispositivos com</w:t>
      </w:r>
      <w:r w:rsidRPr="005E0844">
        <w:rPr>
          <w:rFonts w:ascii="Times New Roman" w:hAnsi="Times New Roman" w:cs="Times New Roman"/>
          <w:sz w:val="24"/>
          <w:szCs w:val="24"/>
        </w:rPr>
        <w:t xml:space="preserve"> </w:t>
      </w:r>
      <w:proofErr w:type="spellStart"/>
      <w:r w:rsidRPr="005E0844">
        <w:rPr>
          <w:rFonts w:ascii="Times New Roman" w:hAnsi="Times New Roman" w:cs="Times New Roman"/>
          <w:sz w:val="24"/>
          <w:szCs w:val="24"/>
        </w:rPr>
        <w:t>mecâ</w:t>
      </w:r>
      <w:proofErr w:type="spellEnd"/>
      <w:r w:rsidRPr="005E0844">
        <w:rPr>
          <w:rFonts w:ascii="Times New Roman" w:hAnsi="Times New Roman" w:cs="Times New Roman"/>
          <w:sz w:val="24"/>
          <w:szCs w:val="24"/>
          <w:lang w:val="it-IT"/>
        </w:rPr>
        <w:t>nica d</w:t>
      </w:r>
      <w:r w:rsidRPr="005E0844">
        <w:rPr>
          <w:rFonts w:ascii="Times New Roman" w:hAnsi="Times New Roman" w:cs="Times New Roman"/>
          <w:sz w:val="24"/>
          <w:szCs w:val="24"/>
          <w:lang w:val="pt-PT"/>
        </w:rPr>
        <w:t>e arco segmentado proporcionam um controle mec</w:t>
      </w:r>
      <w:r w:rsidRPr="005E0844">
        <w:rPr>
          <w:rFonts w:ascii="Times New Roman" w:hAnsi="Times New Roman" w:cs="Times New Roman"/>
          <w:sz w:val="24"/>
          <w:szCs w:val="24"/>
        </w:rPr>
        <w:t>â</w:t>
      </w:r>
      <w:r w:rsidR="00967343" w:rsidRPr="005E0844">
        <w:rPr>
          <w:rFonts w:ascii="Times New Roman" w:hAnsi="Times New Roman" w:cs="Times New Roman"/>
          <w:sz w:val="24"/>
          <w:szCs w:val="24"/>
          <w:lang w:val="pt-PT"/>
        </w:rPr>
        <w:t>n</w:t>
      </w:r>
      <w:r w:rsidRPr="005E0844">
        <w:rPr>
          <w:rFonts w:ascii="Times New Roman" w:hAnsi="Times New Roman" w:cs="Times New Roman"/>
          <w:sz w:val="24"/>
          <w:szCs w:val="24"/>
          <w:lang w:val="pt-PT"/>
        </w:rPr>
        <w:t>ico com bases te</w:t>
      </w:r>
      <w:r w:rsidR="00967343"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ricas bem definidas, principalmente sobre os movimentos de extrusã</w:t>
      </w:r>
      <w:r w:rsidRPr="005E0844">
        <w:rPr>
          <w:rFonts w:ascii="Times New Roman" w:hAnsi="Times New Roman" w:cs="Times New Roman"/>
          <w:sz w:val="24"/>
          <w:szCs w:val="24"/>
        </w:rPr>
        <w:t>o/</w:t>
      </w:r>
      <w:proofErr w:type="spellStart"/>
      <w:r w:rsidRPr="005E0844">
        <w:rPr>
          <w:rFonts w:ascii="Times New Roman" w:hAnsi="Times New Roman" w:cs="Times New Roman"/>
          <w:sz w:val="24"/>
          <w:szCs w:val="24"/>
        </w:rPr>
        <w:t>intrus</w:t>
      </w:r>
      <w:proofErr w:type="spellEnd"/>
      <w:r w:rsidRPr="005E0844">
        <w:rPr>
          <w:rFonts w:ascii="Times New Roman" w:hAnsi="Times New Roman" w:cs="Times New Roman"/>
          <w:sz w:val="24"/>
          <w:szCs w:val="24"/>
          <w:lang w:val="pt-PT"/>
        </w:rPr>
        <w:t>ão dos molares, com o m</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nimo de efeitos indese</w:t>
      </w:r>
      <w:r w:rsidRPr="005E0844">
        <w:rPr>
          <w:rFonts w:ascii="Times New Roman" w:hAnsi="Times New Roman" w:cs="Times New Roman"/>
          <w:sz w:val="24"/>
          <w:szCs w:val="24"/>
        </w:rPr>
        <w:t>já</w:t>
      </w:r>
      <w:r w:rsidRPr="005E0844">
        <w:rPr>
          <w:rFonts w:ascii="Times New Roman" w:hAnsi="Times New Roman" w:cs="Times New Roman"/>
          <w:sz w:val="24"/>
          <w:szCs w:val="24"/>
          <w:lang w:val="pt-PT"/>
        </w:rPr>
        <w:t>veis.                                                                                                      Diante disso,</w:t>
      </w:r>
      <w:r w:rsidR="00967343"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o objet</w:t>
      </w:r>
      <w:r w:rsidR="00967343" w:rsidRPr="005E0844">
        <w:rPr>
          <w:rFonts w:ascii="Times New Roman" w:hAnsi="Times New Roman" w:cs="Times New Roman"/>
          <w:sz w:val="24"/>
          <w:szCs w:val="24"/>
          <w:lang w:val="pt-PT"/>
        </w:rPr>
        <w:t xml:space="preserve">ivo desse trabalho é descrever </w:t>
      </w:r>
      <w:r w:rsidRPr="005E0844">
        <w:rPr>
          <w:rFonts w:ascii="Times New Roman" w:hAnsi="Times New Roman" w:cs="Times New Roman"/>
          <w:sz w:val="24"/>
          <w:szCs w:val="24"/>
          <w:lang w:val="pt-PT"/>
        </w:rPr>
        <w:t>diferentes tipos de aparelhos de verticalização existentes,</w:t>
      </w:r>
      <w:r w:rsidR="00967343"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enfatizando a necessidade de certos cuidados, com o intuito de evitar efeitos colaterais indesejáveis, que podem comprometer o resultado final do tratamento.</w:t>
      </w:r>
    </w:p>
    <w:p w14:paraId="54F79817" w14:textId="77777777" w:rsidR="00C32E81" w:rsidRPr="005E0844" w:rsidRDefault="00C32E81" w:rsidP="00C32E8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rPr>
      </w:pPr>
    </w:p>
    <w:p w14:paraId="39927A88" w14:textId="77777777" w:rsidR="00630DAC" w:rsidRPr="005E0844" w:rsidRDefault="003B75EF" w:rsidP="00BC15F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00" w:lineRule="atLeast"/>
        <w:rPr>
          <w:rFonts w:ascii="Times New Roman" w:hAnsi="Times New Roman" w:cs="Times New Roman"/>
          <w:sz w:val="24"/>
          <w:szCs w:val="24"/>
        </w:rPr>
      </w:pPr>
      <w:r w:rsidRPr="005E0844">
        <w:rPr>
          <w:rFonts w:ascii="Times New Roman" w:hAnsi="Times New Roman" w:cs="Times New Roman"/>
          <w:b/>
          <w:sz w:val="24"/>
          <w:szCs w:val="24"/>
          <w:lang w:val="pt-PT"/>
        </w:rPr>
        <w:t>Palavras-chave</w:t>
      </w:r>
      <w:r w:rsidR="00BC15FE" w:rsidRPr="005E0844">
        <w:rPr>
          <w:rFonts w:ascii="Times New Roman" w:hAnsi="Times New Roman" w:cs="Times New Roman"/>
          <w:sz w:val="24"/>
          <w:szCs w:val="24"/>
          <w:lang w:val="pt-PT"/>
        </w:rPr>
        <w:t xml:space="preserve">: </w:t>
      </w:r>
      <w:r w:rsidR="006E34EA"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Biomecânica.</w:t>
      </w:r>
      <w:r w:rsidR="00BC15FE"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Ancoragem. Verticalização de molar.</w:t>
      </w:r>
    </w:p>
    <w:p w14:paraId="43737485" w14:textId="77777777" w:rsidR="00630DAC" w:rsidRPr="005E0844" w:rsidRDefault="00630DAC">
      <w:pPr>
        <w:pStyle w:val="Corpo"/>
        <w:spacing w:after="0" w:line="240" w:lineRule="auto"/>
        <w:rPr>
          <w:rFonts w:ascii="Times New Roman" w:eastAsia="Times" w:hAnsi="Times New Roman" w:cs="Times New Roman"/>
          <w:sz w:val="24"/>
          <w:szCs w:val="24"/>
        </w:rPr>
      </w:pPr>
    </w:p>
    <w:p w14:paraId="3F49E63D" w14:textId="77777777" w:rsidR="00630DAC" w:rsidRPr="005E0844" w:rsidRDefault="00630DAC">
      <w:pPr>
        <w:pStyle w:val="Corpo"/>
        <w:spacing w:after="0" w:line="240" w:lineRule="auto"/>
        <w:rPr>
          <w:rFonts w:ascii="Times New Roman" w:eastAsia="Times" w:hAnsi="Times New Roman" w:cs="Times New Roman"/>
          <w:sz w:val="24"/>
          <w:szCs w:val="24"/>
        </w:rPr>
      </w:pPr>
    </w:p>
    <w:p w14:paraId="1112766C" w14:textId="77777777" w:rsidR="00630DAC" w:rsidRPr="005E0844" w:rsidRDefault="00630DAC">
      <w:pPr>
        <w:pStyle w:val="Corpo"/>
        <w:spacing w:after="0" w:line="240" w:lineRule="auto"/>
        <w:rPr>
          <w:rFonts w:ascii="Times New Roman" w:eastAsia="Times" w:hAnsi="Times New Roman" w:cs="Times New Roman"/>
          <w:sz w:val="24"/>
          <w:szCs w:val="24"/>
        </w:rPr>
      </w:pPr>
    </w:p>
    <w:p w14:paraId="0C55D2EC" w14:textId="77777777" w:rsidR="00630DAC" w:rsidRPr="005E0844" w:rsidRDefault="00630DAC">
      <w:pPr>
        <w:pStyle w:val="Corpo"/>
        <w:spacing w:after="0" w:line="240" w:lineRule="auto"/>
        <w:rPr>
          <w:rFonts w:ascii="Times New Roman" w:eastAsia="Times" w:hAnsi="Times New Roman" w:cs="Times New Roman"/>
          <w:sz w:val="24"/>
          <w:szCs w:val="24"/>
        </w:rPr>
      </w:pPr>
    </w:p>
    <w:p w14:paraId="5389585D" w14:textId="77777777" w:rsidR="00630DAC" w:rsidRPr="005E0844" w:rsidRDefault="00630DAC">
      <w:pPr>
        <w:pStyle w:val="Corpo"/>
        <w:spacing w:after="0" w:line="240" w:lineRule="auto"/>
        <w:rPr>
          <w:rFonts w:ascii="Times New Roman" w:eastAsia="Times" w:hAnsi="Times New Roman" w:cs="Times New Roman"/>
          <w:sz w:val="24"/>
          <w:szCs w:val="24"/>
        </w:rPr>
      </w:pPr>
    </w:p>
    <w:p w14:paraId="570FBD34" w14:textId="77777777" w:rsidR="00630DAC" w:rsidRPr="005E0844" w:rsidRDefault="00630DAC">
      <w:pPr>
        <w:pStyle w:val="Corpo"/>
        <w:spacing w:after="0" w:line="240" w:lineRule="auto"/>
        <w:rPr>
          <w:rFonts w:ascii="Times New Roman" w:eastAsia="Times" w:hAnsi="Times New Roman" w:cs="Times New Roman"/>
          <w:sz w:val="24"/>
          <w:szCs w:val="24"/>
        </w:rPr>
      </w:pPr>
    </w:p>
    <w:p w14:paraId="11DA506E" w14:textId="77777777" w:rsidR="00630DAC" w:rsidRPr="005E0844" w:rsidRDefault="003B75EF">
      <w:pPr>
        <w:pStyle w:val="Corpo"/>
        <w:spacing w:after="0" w:line="240" w:lineRule="auto"/>
        <w:rPr>
          <w:rFonts w:ascii="Times New Roman" w:eastAsia="Arial" w:hAnsi="Times New Roman" w:cs="Times New Roman"/>
          <w:b/>
          <w:bCs/>
          <w:sz w:val="24"/>
          <w:szCs w:val="24"/>
        </w:rPr>
      </w:pPr>
      <w:r w:rsidRPr="005E0844">
        <w:rPr>
          <w:rFonts w:ascii="Times New Roman" w:eastAsia="Arial" w:hAnsi="Times New Roman" w:cs="Times New Roman"/>
          <w:b/>
          <w:bCs/>
          <w:sz w:val="24"/>
          <w:szCs w:val="24"/>
          <w:lang w:val="pt-PT"/>
        </w:rPr>
        <w:tab/>
        <w:t xml:space="preserve">                                        </w:t>
      </w:r>
    </w:p>
    <w:p w14:paraId="7F4C4BF2" w14:textId="77777777" w:rsidR="00BC15FE" w:rsidRPr="005E0844" w:rsidRDefault="00BC15FE">
      <w:pPr>
        <w:rPr>
          <w:rFonts w:eastAsia="Calibri"/>
          <w:b/>
          <w:bCs/>
          <w:color w:val="000000"/>
          <w:u w:color="000000"/>
        </w:rPr>
      </w:pPr>
      <w:r w:rsidRPr="005E0844">
        <w:rPr>
          <w:b/>
          <w:bCs/>
        </w:rPr>
        <w:br w:type="page"/>
      </w:r>
    </w:p>
    <w:p w14:paraId="2D0A87C3" w14:textId="77777777" w:rsidR="00630DAC" w:rsidRPr="005E0844" w:rsidRDefault="003B75EF">
      <w:pPr>
        <w:pStyle w:val="Corpo"/>
        <w:spacing w:after="0" w:line="240" w:lineRule="auto"/>
        <w:jc w:val="center"/>
        <w:rPr>
          <w:rFonts w:ascii="Times New Roman" w:eastAsia="Arial" w:hAnsi="Times New Roman" w:cs="Times New Roman"/>
          <w:b/>
          <w:bCs/>
          <w:sz w:val="24"/>
          <w:szCs w:val="24"/>
          <w:lang w:val="en-US"/>
        </w:rPr>
      </w:pPr>
      <w:r w:rsidRPr="005E0844">
        <w:rPr>
          <w:rFonts w:ascii="Times New Roman" w:hAnsi="Times New Roman" w:cs="Times New Roman"/>
          <w:b/>
          <w:bCs/>
          <w:sz w:val="24"/>
          <w:szCs w:val="24"/>
          <w:lang w:val="en-US"/>
        </w:rPr>
        <w:lastRenderedPageBreak/>
        <w:t>ABSTRACT</w:t>
      </w:r>
    </w:p>
    <w:p w14:paraId="08071FA1" w14:textId="77777777" w:rsidR="00630DAC" w:rsidRPr="005E0844" w:rsidRDefault="00630DAC">
      <w:pPr>
        <w:pStyle w:val="Corpo"/>
        <w:spacing w:after="0" w:line="240" w:lineRule="auto"/>
        <w:rPr>
          <w:rFonts w:ascii="Times New Roman" w:eastAsia="Times" w:hAnsi="Times New Roman" w:cs="Times New Roman"/>
          <w:sz w:val="24"/>
          <w:szCs w:val="24"/>
          <w:lang w:val="en-US"/>
        </w:rPr>
      </w:pPr>
    </w:p>
    <w:p w14:paraId="14552A86" w14:textId="77777777" w:rsidR="00630DAC" w:rsidRPr="005E0844" w:rsidRDefault="00630DAC">
      <w:pPr>
        <w:pStyle w:val="Corpo"/>
        <w:spacing w:after="0" w:line="240" w:lineRule="auto"/>
        <w:rPr>
          <w:rFonts w:ascii="Times New Roman" w:eastAsia="Times" w:hAnsi="Times New Roman" w:cs="Times New Roman"/>
          <w:sz w:val="24"/>
          <w:szCs w:val="24"/>
          <w:lang w:val="en-US"/>
        </w:rPr>
      </w:pPr>
    </w:p>
    <w:p w14:paraId="224D11A7" w14:textId="77777777" w:rsidR="00630DAC" w:rsidRPr="005E0844" w:rsidRDefault="003B75EF" w:rsidP="00BC15F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imes New Roman" w:hAnsi="Times New Roman" w:cs="Times New Roman"/>
          <w:sz w:val="24"/>
          <w:szCs w:val="24"/>
          <w:lang w:val="en-US"/>
        </w:rPr>
      </w:pPr>
      <w:r w:rsidRPr="005E0844">
        <w:rPr>
          <w:rFonts w:ascii="Times New Roman" w:hAnsi="Times New Roman" w:cs="Times New Roman"/>
          <w:sz w:val="24"/>
          <w:szCs w:val="24"/>
          <w:lang w:val="en-US"/>
        </w:rPr>
        <w:t xml:space="preserve">As a result of the aesthetic and functional needs, the search for orthodontic treatments by the adult population has increased significantly in the clinics. In the clinical routine, it frequently encounters </w:t>
      </w:r>
      <w:proofErr w:type="spellStart"/>
      <w:r w:rsidRPr="005E0844">
        <w:rPr>
          <w:rFonts w:ascii="Times New Roman" w:hAnsi="Times New Roman" w:cs="Times New Roman"/>
          <w:sz w:val="24"/>
          <w:szCs w:val="24"/>
          <w:lang w:val="en-US"/>
        </w:rPr>
        <w:t>mesially</w:t>
      </w:r>
      <w:proofErr w:type="spellEnd"/>
      <w:r w:rsidRPr="005E0844">
        <w:rPr>
          <w:rFonts w:ascii="Times New Roman" w:hAnsi="Times New Roman" w:cs="Times New Roman"/>
          <w:sz w:val="24"/>
          <w:szCs w:val="24"/>
          <w:lang w:val="en-US"/>
        </w:rPr>
        <w:t xml:space="preserve"> inclined molars due to premature loss of primary or permanent molars, second premolars </w:t>
      </w:r>
      <w:proofErr w:type="spellStart"/>
      <w:proofErr w:type="gramStart"/>
      <w:r w:rsidRPr="005E0844">
        <w:rPr>
          <w:rFonts w:ascii="Times New Roman" w:hAnsi="Times New Roman" w:cs="Times New Roman"/>
          <w:sz w:val="24"/>
          <w:szCs w:val="24"/>
          <w:lang w:val="en-US"/>
        </w:rPr>
        <w:t>anodontia</w:t>
      </w:r>
      <w:proofErr w:type="spellEnd"/>
      <w:r w:rsidRPr="005E0844">
        <w:rPr>
          <w:rFonts w:ascii="Times New Roman" w:hAnsi="Times New Roman" w:cs="Times New Roman"/>
          <w:sz w:val="24"/>
          <w:szCs w:val="24"/>
          <w:lang w:val="en-US"/>
        </w:rPr>
        <w:t xml:space="preserve"> ,</w:t>
      </w:r>
      <w:proofErr w:type="gramEnd"/>
      <w:r w:rsidRPr="005E0844">
        <w:rPr>
          <w:rFonts w:ascii="Times New Roman" w:hAnsi="Times New Roman" w:cs="Times New Roman"/>
          <w:sz w:val="24"/>
          <w:szCs w:val="24"/>
          <w:lang w:val="en-US"/>
        </w:rPr>
        <w:t xml:space="preserve"> ectopic irruption or prolonged use of PLA or AEB, resulting in impaction of second and third molars. Generally the inclination of the molars develops infra-osseous defects in the mesial of the inclined molar and reduction of the inter-radicular space in the distal of the molar. The </w:t>
      </w:r>
      <w:proofErr w:type="spellStart"/>
      <w:r w:rsidRPr="005E0844">
        <w:rPr>
          <w:rFonts w:ascii="Times New Roman" w:hAnsi="Times New Roman" w:cs="Times New Roman"/>
          <w:sz w:val="24"/>
          <w:szCs w:val="24"/>
          <w:lang w:val="en-US"/>
        </w:rPr>
        <w:t>verticalization</w:t>
      </w:r>
      <w:proofErr w:type="spellEnd"/>
      <w:r w:rsidRPr="005E0844">
        <w:rPr>
          <w:rFonts w:ascii="Times New Roman" w:hAnsi="Times New Roman" w:cs="Times New Roman"/>
          <w:sz w:val="24"/>
          <w:szCs w:val="24"/>
          <w:lang w:val="en-US"/>
        </w:rPr>
        <w:t xml:space="preserve"> of molars with opening or closing of the space or the extraction are recommended solutions, depends on the severity of the problem. The molar upright movement is difficult to perform without causing extrusion, and often produces premature contacts and bite opening. Some devices with segmented arc mechanics provide a mechanical control with well-defined theoretical bases, especially on the molar extrusion / intrusion movements, with minimal undesirable effects. Therefore, the objective of this work is to describe different types of existing vertical devices, emphasizing the need for certain care, in order to avoid undesirable side effects, which may compromise the final treatment result.</w:t>
      </w:r>
    </w:p>
    <w:p w14:paraId="01AAE546" w14:textId="77777777" w:rsidR="00630DAC" w:rsidRPr="005E0844" w:rsidRDefault="003B75E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lang w:val="en-US"/>
        </w:rPr>
      </w:pPr>
      <w:r w:rsidRPr="005E0844">
        <w:rPr>
          <w:rFonts w:ascii="Times New Roman" w:hAnsi="Times New Roman" w:cs="Times New Roman"/>
          <w:sz w:val="24"/>
          <w:szCs w:val="24"/>
          <w:lang w:val="en-US"/>
        </w:rPr>
        <w:t> </w:t>
      </w:r>
    </w:p>
    <w:p w14:paraId="142A6B59" w14:textId="77777777" w:rsidR="00630DAC" w:rsidRPr="005E0844" w:rsidRDefault="003B75E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lang w:val="en-US"/>
        </w:rPr>
      </w:pPr>
      <w:r w:rsidRPr="005E0844">
        <w:rPr>
          <w:rFonts w:ascii="Times New Roman" w:hAnsi="Times New Roman" w:cs="Times New Roman"/>
          <w:b/>
          <w:sz w:val="24"/>
          <w:szCs w:val="24"/>
          <w:lang w:val="en-US"/>
        </w:rPr>
        <w:t>Keywords</w:t>
      </w:r>
      <w:r w:rsidR="00BC15FE" w:rsidRPr="005E0844">
        <w:rPr>
          <w:rFonts w:ascii="Times New Roman" w:hAnsi="Times New Roman" w:cs="Times New Roman"/>
          <w:sz w:val="24"/>
          <w:szCs w:val="24"/>
          <w:lang w:val="en-US"/>
        </w:rPr>
        <w:t>:</w:t>
      </w:r>
      <w:r w:rsidRPr="005E0844">
        <w:rPr>
          <w:rFonts w:ascii="Times New Roman" w:hAnsi="Times New Roman" w:cs="Times New Roman"/>
          <w:sz w:val="24"/>
          <w:szCs w:val="24"/>
          <w:lang w:val="en-US"/>
        </w:rPr>
        <w:t xml:space="preserve"> </w:t>
      </w:r>
      <w:r w:rsidR="00BC15FE" w:rsidRPr="005E0844">
        <w:rPr>
          <w:rFonts w:ascii="Times New Roman" w:hAnsi="Times New Roman" w:cs="Times New Roman"/>
          <w:sz w:val="24"/>
          <w:szCs w:val="24"/>
          <w:lang w:val="en-US"/>
        </w:rPr>
        <w:t xml:space="preserve"> </w:t>
      </w:r>
      <w:r w:rsidRPr="005E0844">
        <w:rPr>
          <w:rFonts w:ascii="Times New Roman" w:hAnsi="Times New Roman" w:cs="Times New Roman"/>
          <w:sz w:val="24"/>
          <w:szCs w:val="24"/>
          <w:lang w:val="en-US"/>
        </w:rPr>
        <w:t xml:space="preserve">Biomechanics. Anchoring. Molar </w:t>
      </w:r>
      <w:proofErr w:type="spellStart"/>
      <w:r w:rsidRPr="005E0844">
        <w:rPr>
          <w:rFonts w:ascii="Times New Roman" w:hAnsi="Times New Roman" w:cs="Times New Roman"/>
          <w:sz w:val="24"/>
          <w:szCs w:val="24"/>
          <w:lang w:val="en-US"/>
        </w:rPr>
        <w:t>verticalization</w:t>
      </w:r>
      <w:proofErr w:type="spellEnd"/>
      <w:r w:rsidRPr="005E0844">
        <w:rPr>
          <w:rFonts w:ascii="Times New Roman" w:hAnsi="Times New Roman" w:cs="Times New Roman"/>
          <w:sz w:val="24"/>
          <w:szCs w:val="24"/>
          <w:lang w:val="en-US"/>
        </w:rPr>
        <w:t>.</w:t>
      </w:r>
    </w:p>
    <w:p w14:paraId="3A6502A9" w14:textId="77777777" w:rsidR="00630DAC" w:rsidRPr="005E0844" w:rsidRDefault="00630DAC">
      <w:pPr>
        <w:pStyle w:val="Corpo"/>
        <w:spacing w:after="0" w:line="240" w:lineRule="auto"/>
        <w:jc w:val="center"/>
        <w:rPr>
          <w:rFonts w:ascii="Times New Roman" w:hAnsi="Times New Roman" w:cs="Times New Roman"/>
          <w:sz w:val="24"/>
          <w:szCs w:val="24"/>
          <w:lang w:val="en-US"/>
        </w:rPr>
      </w:pPr>
    </w:p>
    <w:p w14:paraId="5023E942"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0CB856FB"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16ED9209"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3308153F"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5823F1A5"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75FA2606"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1891A147"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25E4E641"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59620DB3"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21B46DD0"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21E5799D"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7B774696"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29DBDE6E"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72F0F833"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216EBF5B"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30AFBF3B"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6148049C" w14:textId="77777777" w:rsidR="00630DAC" w:rsidRPr="005E0844" w:rsidRDefault="00630DAC">
      <w:pPr>
        <w:pStyle w:val="Corpo"/>
        <w:spacing w:after="0" w:line="240" w:lineRule="auto"/>
        <w:jc w:val="center"/>
        <w:rPr>
          <w:rFonts w:ascii="Times New Roman" w:hAnsi="Times New Roman" w:cs="Times New Roman"/>
          <w:b/>
          <w:bCs/>
          <w:sz w:val="24"/>
          <w:szCs w:val="24"/>
          <w:lang w:val="en-US"/>
        </w:rPr>
      </w:pPr>
    </w:p>
    <w:p w14:paraId="22E5CE22" w14:textId="77777777" w:rsidR="00FB5F81" w:rsidRPr="005E0844" w:rsidRDefault="003B75EF">
      <w:pPr>
        <w:pStyle w:val="Corpo"/>
        <w:spacing w:after="0" w:line="240" w:lineRule="auto"/>
        <w:jc w:val="center"/>
        <w:rPr>
          <w:rFonts w:ascii="Times New Roman" w:hAnsi="Times New Roman" w:cs="Times New Roman"/>
          <w:b/>
          <w:bCs/>
          <w:sz w:val="24"/>
          <w:szCs w:val="24"/>
          <w:lang w:val="en-US"/>
        </w:rPr>
      </w:pPr>
      <w:r w:rsidRPr="005E0844">
        <w:rPr>
          <w:rFonts w:ascii="Times New Roman" w:hAnsi="Times New Roman" w:cs="Times New Roman"/>
          <w:b/>
          <w:bCs/>
          <w:sz w:val="24"/>
          <w:szCs w:val="24"/>
          <w:lang w:val="en-US"/>
        </w:rPr>
        <w:t xml:space="preserve"> </w:t>
      </w:r>
    </w:p>
    <w:p w14:paraId="6521B2AF" w14:textId="77777777" w:rsidR="00FB5F81" w:rsidRPr="004D16BF" w:rsidRDefault="00FB5F81">
      <w:pPr>
        <w:rPr>
          <w:rFonts w:eastAsia="Calibri"/>
          <w:b/>
          <w:bCs/>
          <w:color w:val="000000"/>
          <w:u w:color="000000"/>
          <w:lang w:val="en-US"/>
        </w:rPr>
      </w:pPr>
      <w:r w:rsidRPr="004D16BF">
        <w:rPr>
          <w:b/>
          <w:bCs/>
          <w:lang w:val="en-US"/>
        </w:rPr>
        <w:br w:type="page"/>
      </w:r>
    </w:p>
    <w:p w14:paraId="58D0D697" w14:textId="77777777" w:rsidR="00C32E81" w:rsidRPr="005E0844" w:rsidRDefault="00C32E81" w:rsidP="00AD2AD5">
      <w:pPr>
        <w:spacing w:line="360" w:lineRule="auto"/>
        <w:jc w:val="center"/>
        <w:rPr>
          <w:b/>
          <w:bCs/>
          <w:lang w:val="pt-PT"/>
        </w:rPr>
      </w:pPr>
      <w:r w:rsidRPr="005E0844">
        <w:rPr>
          <w:b/>
          <w:bCs/>
          <w:lang w:val="pt-PT"/>
        </w:rPr>
        <w:lastRenderedPageBreak/>
        <w:t>LISTA DE FIGURAS</w:t>
      </w:r>
    </w:p>
    <w:p w14:paraId="5EC531B9" w14:textId="77777777" w:rsidR="00C32E81" w:rsidRPr="005E0844" w:rsidRDefault="00C32E81">
      <w:pPr>
        <w:rPr>
          <w:rFonts w:eastAsia="Calibri"/>
          <w:b/>
          <w:bCs/>
          <w:color w:val="000000"/>
          <w:u w:color="000000"/>
          <w:lang w:val="pt-PT"/>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256"/>
        <w:gridCol w:w="456"/>
      </w:tblGrid>
      <w:tr w:rsidR="00AD2AD5" w:rsidRPr="005E0844" w14:paraId="41166344" w14:textId="77777777" w:rsidTr="00AD2AD5">
        <w:tc>
          <w:tcPr>
            <w:tcW w:w="1242" w:type="dxa"/>
          </w:tcPr>
          <w:p w14:paraId="4E11825D" w14:textId="77777777" w:rsidR="00AD2AD5" w:rsidRPr="005E0844" w:rsidRDefault="00AD2AD5" w:rsidP="00515E66">
            <w:r w:rsidRPr="005E0844">
              <w:t xml:space="preserve">Figura 1 </w:t>
            </w:r>
          </w:p>
        </w:tc>
        <w:tc>
          <w:tcPr>
            <w:tcW w:w="7256" w:type="dxa"/>
          </w:tcPr>
          <w:p w14:paraId="10C302CE" w14:textId="77777777" w:rsidR="00AD2AD5" w:rsidRPr="005E0844" w:rsidRDefault="00AD2AD5" w:rsidP="009D7B66">
            <w:pPr>
              <w:jc w:val="both"/>
            </w:pPr>
            <w:r w:rsidRPr="005E0844">
              <w:rPr>
                <w:color w:val="000000"/>
                <w:lang w:val="pt-PT"/>
              </w:rPr>
              <w:t>Porção mesial e distal do fio no mesmo n</w:t>
            </w:r>
            <w:r w:rsidRPr="005E0844">
              <w:rPr>
                <w:color w:val="000000"/>
              </w:rPr>
              <w:t>í</w:t>
            </w:r>
            <w:r w:rsidRPr="005E0844">
              <w:rPr>
                <w:color w:val="000000"/>
                <w:lang w:val="pt-PT"/>
              </w:rPr>
              <w:t xml:space="preserve">vel, e quando o fio </w:t>
            </w:r>
            <w:r w:rsidRPr="005E0844">
              <w:rPr>
                <w:color w:val="000000"/>
                <w:lang w:val="fr-FR"/>
              </w:rPr>
              <w:t xml:space="preserve">é </w:t>
            </w:r>
            <w:r w:rsidRPr="005E0844">
              <w:rPr>
                <w:color w:val="000000"/>
                <w:lang w:val="pt-PT"/>
              </w:rPr>
              <w:t>flexionado para dentro do tubo (em preto), as tensões promovem o movimento de verticalização (em vermelho)</w:t>
            </w:r>
            <w:proofErr w:type="gramStart"/>
            <w:r w:rsidRPr="005E0844">
              <w:rPr>
                <w:color w:val="000000"/>
                <w:lang w:val="pt-PT"/>
              </w:rPr>
              <w:t>..........................................</w:t>
            </w:r>
            <w:proofErr w:type="gramEnd"/>
          </w:p>
        </w:tc>
        <w:tc>
          <w:tcPr>
            <w:tcW w:w="0" w:type="auto"/>
          </w:tcPr>
          <w:p w14:paraId="244F4439" w14:textId="77777777" w:rsidR="00AD2AD5" w:rsidRPr="005E0844" w:rsidRDefault="00AD2AD5" w:rsidP="009D7B66">
            <w:pPr>
              <w:jc w:val="both"/>
            </w:pPr>
          </w:p>
          <w:p w14:paraId="0FF8F8B4" w14:textId="77777777" w:rsidR="00AD2AD5" w:rsidRPr="005E0844" w:rsidRDefault="00AD2AD5" w:rsidP="009D7B66">
            <w:pPr>
              <w:jc w:val="both"/>
            </w:pPr>
          </w:p>
          <w:p w14:paraId="5D69DB7E" w14:textId="77777777" w:rsidR="00AD2AD5" w:rsidRPr="005E0844" w:rsidRDefault="00AD2AD5" w:rsidP="009D7B66">
            <w:pPr>
              <w:jc w:val="both"/>
            </w:pPr>
            <w:r w:rsidRPr="005E0844">
              <w:t>15</w:t>
            </w:r>
          </w:p>
        </w:tc>
      </w:tr>
      <w:tr w:rsidR="00AD2AD5" w:rsidRPr="005E0844" w14:paraId="1A612C47" w14:textId="77777777" w:rsidTr="00AD2AD5">
        <w:tc>
          <w:tcPr>
            <w:tcW w:w="1242" w:type="dxa"/>
          </w:tcPr>
          <w:p w14:paraId="12EAF029" w14:textId="77777777" w:rsidR="00AD2AD5" w:rsidRPr="005E0844" w:rsidRDefault="00AD2AD5" w:rsidP="00515E66">
            <w:pPr>
              <w:spacing w:line="360" w:lineRule="auto"/>
            </w:pPr>
            <w:r w:rsidRPr="005E0844">
              <w:t>Figura 2</w:t>
            </w:r>
          </w:p>
        </w:tc>
        <w:tc>
          <w:tcPr>
            <w:tcW w:w="7256" w:type="dxa"/>
          </w:tcPr>
          <w:p w14:paraId="5A0C212C" w14:textId="77777777" w:rsidR="00AD2AD5" w:rsidRPr="005E0844" w:rsidRDefault="00AD2AD5" w:rsidP="009D7B66">
            <w:pPr>
              <w:spacing w:line="360" w:lineRule="auto"/>
              <w:jc w:val="both"/>
            </w:pPr>
            <w:r w:rsidRPr="005E0844">
              <w:rPr>
                <w:color w:val="000000"/>
                <w:lang w:val="pt-PT"/>
              </w:rPr>
              <w:t>Mola com mecanismo ‘'tip back"............................................................</w:t>
            </w:r>
          </w:p>
        </w:tc>
        <w:tc>
          <w:tcPr>
            <w:tcW w:w="0" w:type="auto"/>
          </w:tcPr>
          <w:p w14:paraId="1E616B61" w14:textId="77777777" w:rsidR="00AD2AD5" w:rsidRPr="005E0844" w:rsidRDefault="00AD2AD5" w:rsidP="009D7B66">
            <w:pPr>
              <w:jc w:val="both"/>
            </w:pPr>
            <w:r w:rsidRPr="005E0844">
              <w:t>16</w:t>
            </w:r>
          </w:p>
        </w:tc>
      </w:tr>
      <w:tr w:rsidR="00AD2AD5" w:rsidRPr="005E0844" w14:paraId="6EFC7CA5" w14:textId="77777777" w:rsidTr="00AD2AD5">
        <w:tc>
          <w:tcPr>
            <w:tcW w:w="1242" w:type="dxa"/>
          </w:tcPr>
          <w:p w14:paraId="1CEC5093" w14:textId="77777777" w:rsidR="00AD2AD5" w:rsidRPr="005E0844" w:rsidRDefault="00AD2AD5" w:rsidP="00515E66">
            <w:pPr>
              <w:spacing w:line="360" w:lineRule="auto"/>
            </w:pPr>
            <w:r w:rsidRPr="005E0844">
              <w:t>Figura 3</w:t>
            </w:r>
          </w:p>
        </w:tc>
        <w:tc>
          <w:tcPr>
            <w:tcW w:w="7256" w:type="dxa"/>
          </w:tcPr>
          <w:p w14:paraId="30DBD465" w14:textId="77777777" w:rsidR="00AD2AD5" w:rsidRPr="005E0844" w:rsidRDefault="00AD2AD5" w:rsidP="009D7B66">
            <w:pPr>
              <w:spacing w:line="360" w:lineRule="auto"/>
              <w:jc w:val="both"/>
            </w:pPr>
            <w:r w:rsidRPr="005E0844">
              <w:rPr>
                <w:lang w:val="pt-PT"/>
              </w:rPr>
              <w:t>Cantilever Longo de TMA......................................................................</w:t>
            </w:r>
          </w:p>
        </w:tc>
        <w:tc>
          <w:tcPr>
            <w:tcW w:w="0" w:type="auto"/>
          </w:tcPr>
          <w:p w14:paraId="7C6FFAFB" w14:textId="77777777" w:rsidR="00AD2AD5" w:rsidRPr="005E0844" w:rsidRDefault="00AD2AD5" w:rsidP="009D7B66">
            <w:pPr>
              <w:jc w:val="both"/>
            </w:pPr>
            <w:r w:rsidRPr="005E0844">
              <w:t>16</w:t>
            </w:r>
          </w:p>
        </w:tc>
      </w:tr>
      <w:tr w:rsidR="00AD2AD5" w:rsidRPr="005E0844" w14:paraId="369765BA" w14:textId="77777777" w:rsidTr="00AD2AD5">
        <w:tc>
          <w:tcPr>
            <w:tcW w:w="1242" w:type="dxa"/>
          </w:tcPr>
          <w:p w14:paraId="6746C3BE" w14:textId="77777777" w:rsidR="00AD2AD5" w:rsidRPr="005E0844" w:rsidRDefault="00AD2AD5" w:rsidP="00515E66">
            <w:pPr>
              <w:spacing w:line="360" w:lineRule="auto"/>
            </w:pPr>
            <w:r w:rsidRPr="005E0844">
              <w:t>Figura 4</w:t>
            </w:r>
          </w:p>
        </w:tc>
        <w:tc>
          <w:tcPr>
            <w:tcW w:w="7256" w:type="dxa"/>
          </w:tcPr>
          <w:p w14:paraId="20D04F54" w14:textId="77777777" w:rsidR="00AD2AD5" w:rsidRPr="005E0844" w:rsidRDefault="00AD2AD5" w:rsidP="009D7B66">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color w:val="auto"/>
                <w:sz w:val="24"/>
                <w:szCs w:val="24"/>
              </w:rPr>
            </w:pPr>
            <w:proofErr w:type="spellStart"/>
            <w:r w:rsidRPr="005E0844">
              <w:rPr>
                <w:rFonts w:ascii="Times New Roman" w:hAnsi="Times New Roman" w:cs="Times New Roman"/>
                <w:color w:val="auto"/>
                <w:sz w:val="24"/>
                <w:szCs w:val="24"/>
              </w:rPr>
              <w:t>Cantilever</w:t>
            </w:r>
            <w:proofErr w:type="spellEnd"/>
            <w:r w:rsidRPr="005E0844">
              <w:rPr>
                <w:rFonts w:ascii="Times New Roman" w:hAnsi="Times New Roman" w:cs="Times New Roman"/>
                <w:color w:val="auto"/>
                <w:sz w:val="24"/>
                <w:szCs w:val="24"/>
              </w:rPr>
              <w:t xml:space="preserve"> Curto 10-15mm......................................................................</w:t>
            </w:r>
          </w:p>
        </w:tc>
        <w:tc>
          <w:tcPr>
            <w:tcW w:w="0" w:type="auto"/>
          </w:tcPr>
          <w:p w14:paraId="7280144B" w14:textId="77777777" w:rsidR="00AD2AD5" w:rsidRPr="005E0844" w:rsidRDefault="00AD2AD5" w:rsidP="009D7B66">
            <w:pPr>
              <w:jc w:val="both"/>
            </w:pPr>
            <w:r w:rsidRPr="005E0844">
              <w:t>17</w:t>
            </w:r>
          </w:p>
        </w:tc>
      </w:tr>
      <w:tr w:rsidR="00AD2AD5" w:rsidRPr="005E0844" w14:paraId="45CF4C55" w14:textId="77777777" w:rsidTr="00AD2AD5">
        <w:tc>
          <w:tcPr>
            <w:tcW w:w="1242" w:type="dxa"/>
          </w:tcPr>
          <w:p w14:paraId="69265A5F" w14:textId="77777777" w:rsidR="00AD2AD5" w:rsidRPr="005E0844" w:rsidRDefault="00AD2AD5" w:rsidP="00515E66">
            <w:pPr>
              <w:spacing w:line="360" w:lineRule="auto"/>
            </w:pPr>
            <w:r w:rsidRPr="005E0844">
              <w:t>Figura 5</w:t>
            </w:r>
          </w:p>
        </w:tc>
        <w:tc>
          <w:tcPr>
            <w:tcW w:w="7256" w:type="dxa"/>
          </w:tcPr>
          <w:p w14:paraId="7F65EB7D" w14:textId="77777777" w:rsidR="00AD2AD5" w:rsidRPr="005E0844" w:rsidRDefault="00AD2AD5" w:rsidP="009D7B66">
            <w:pPr>
              <w:spacing w:line="360" w:lineRule="auto"/>
              <w:jc w:val="both"/>
            </w:pPr>
            <w:r w:rsidRPr="005E0844">
              <w:rPr>
                <w:color w:val="000000"/>
                <w:lang w:val="pt-PT"/>
              </w:rPr>
              <w:t>Cantilever Longo 20mm..........................................................................</w:t>
            </w:r>
          </w:p>
        </w:tc>
        <w:tc>
          <w:tcPr>
            <w:tcW w:w="0" w:type="auto"/>
          </w:tcPr>
          <w:p w14:paraId="040819B8" w14:textId="77777777" w:rsidR="00AD2AD5" w:rsidRPr="005E0844" w:rsidRDefault="00AD2AD5" w:rsidP="009D7B66">
            <w:pPr>
              <w:jc w:val="both"/>
            </w:pPr>
            <w:r w:rsidRPr="005E0844">
              <w:t>17</w:t>
            </w:r>
          </w:p>
        </w:tc>
      </w:tr>
      <w:tr w:rsidR="00AD2AD5" w:rsidRPr="005E0844" w14:paraId="21F398D9" w14:textId="77777777" w:rsidTr="00AD2AD5">
        <w:tc>
          <w:tcPr>
            <w:tcW w:w="1242" w:type="dxa"/>
          </w:tcPr>
          <w:p w14:paraId="3CB04454" w14:textId="77777777" w:rsidR="00AD2AD5" w:rsidRPr="005E0844" w:rsidRDefault="00AD2AD5" w:rsidP="00515E66">
            <w:pPr>
              <w:spacing w:line="360" w:lineRule="auto"/>
            </w:pPr>
            <w:r w:rsidRPr="005E0844">
              <w:t>Figura 6</w:t>
            </w:r>
          </w:p>
        </w:tc>
        <w:tc>
          <w:tcPr>
            <w:tcW w:w="7256" w:type="dxa"/>
          </w:tcPr>
          <w:p w14:paraId="513A1020" w14:textId="77777777" w:rsidR="00AD2AD5" w:rsidRPr="005E0844" w:rsidRDefault="00AD2AD5" w:rsidP="009D7B66">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w:hAnsi="Times New Roman" w:cs="Times New Roman"/>
                <w:color w:val="000000"/>
                <w:sz w:val="24"/>
                <w:szCs w:val="24"/>
              </w:rPr>
            </w:pPr>
            <w:r w:rsidRPr="005E0844">
              <w:rPr>
                <w:rFonts w:ascii="Times New Roman" w:hAnsi="Times New Roman" w:cs="Times New Roman"/>
                <w:sz w:val="24"/>
                <w:szCs w:val="24"/>
                <w:lang w:val="pt-PT"/>
              </w:rPr>
              <w:t>Sítios de implantação de mini-implantes na mandíbula..........................</w:t>
            </w:r>
          </w:p>
        </w:tc>
        <w:tc>
          <w:tcPr>
            <w:tcW w:w="0" w:type="auto"/>
          </w:tcPr>
          <w:p w14:paraId="3B896BA6" w14:textId="77777777" w:rsidR="00AD2AD5" w:rsidRPr="005E0844" w:rsidRDefault="00AD2AD5" w:rsidP="009D7B66">
            <w:pPr>
              <w:jc w:val="both"/>
            </w:pPr>
            <w:r w:rsidRPr="005E0844">
              <w:t>19</w:t>
            </w:r>
          </w:p>
        </w:tc>
      </w:tr>
      <w:tr w:rsidR="00AD2AD5" w:rsidRPr="005E0844" w14:paraId="6F6EDB6D" w14:textId="77777777" w:rsidTr="00AD2AD5">
        <w:tc>
          <w:tcPr>
            <w:tcW w:w="1242" w:type="dxa"/>
          </w:tcPr>
          <w:p w14:paraId="193B72A2" w14:textId="77777777" w:rsidR="00AD2AD5" w:rsidRPr="005E0844" w:rsidRDefault="00AD2AD5" w:rsidP="00515E66">
            <w:pPr>
              <w:spacing w:line="360" w:lineRule="auto"/>
            </w:pPr>
            <w:r w:rsidRPr="005E0844">
              <w:t>Figura 7</w:t>
            </w:r>
          </w:p>
        </w:tc>
        <w:tc>
          <w:tcPr>
            <w:tcW w:w="7256" w:type="dxa"/>
          </w:tcPr>
          <w:p w14:paraId="18A9745D" w14:textId="77777777" w:rsidR="00AD2AD5" w:rsidRPr="005E0844" w:rsidRDefault="00AD2AD5" w:rsidP="009D7B66">
            <w:pPr>
              <w:spacing w:line="360" w:lineRule="auto"/>
              <w:jc w:val="both"/>
            </w:pPr>
            <w:r w:rsidRPr="005E0844">
              <w:rPr>
                <w:lang w:val="pt-PT"/>
              </w:rPr>
              <w:t>Ancoragem para protração de molares inferiores....................................</w:t>
            </w:r>
          </w:p>
        </w:tc>
        <w:tc>
          <w:tcPr>
            <w:tcW w:w="0" w:type="auto"/>
          </w:tcPr>
          <w:p w14:paraId="37E1E083" w14:textId="77777777" w:rsidR="00AD2AD5" w:rsidRPr="005E0844" w:rsidRDefault="00AD2AD5" w:rsidP="009D7B66">
            <w:pPr>
              <w:jc w:val="both"/>
            </w:pPr>
            <w:r w:rsidRPr="005E0844">
              <w:t>19</w:t>
            </w:r>
          </w:p>
        </w:tc>
      </w:tr>
      <w:tr w:rsidR="00AD2AD5" w:rsidRPr="005E0844" w14:paraId="056B894A" w14:textId="77777777" w:rsidTr="00AD2AD5">
        <w:tc>
          <w:tcPr>
            <w:tcW w:w="1242" w:type="dxa"/>
          </w:tcPr>
          <w:p w14:paraId="0AE4DCA3" w14:textId="77777777" w:rsidR="00AD2AD5" w:rsidRPr="005E0844" w:rsidRDefault="00AD2AD5" w:rsidP="00515E66">
            <w:pPr>
              <w:spacing w:line="360" w:lineRule="auto"/>
            </w:pPr>
            <w:r w:rsidRPr="005E0844">
              <w:t>Figura 8</w:t>
            </w:r>
          </w:p>
        </w:tc>
        <w:tc>
          <w:tcPr>
            <w:tcW w:w="7256" w:type="dxa"/>
          </w:tcPr>
          <w:p w14:paraId="08F10C65" w14:textId="77777777" w:rsidR="00AD2AD5" w:rsidRPr="005E0844" w:rsidRDefault="00AD2AD5" w:rsidP="009D7B66">
            <w:pPr>
              <w:spacing w:line="360" w:lineRule="auto"/>
              <w:jc w:val="both"/>
            </w:pPr>
            <w:r w:rsidRPr="005E0844">
              <w:rPr>
                <w:lang w:val="pt-PT"/>
              </w:rPr>
              <w:t>Ancoragem para intrusão e distalização de molares................................</w:t>
            </w:r>
          </w:p>
        </w:tc>
        <w:tc>
          <w:tcPr>
            <w:tcW w:w="0" w:type="auto"/>
          </w:tcPr>
          <w:p w14:paraId="2275347E" w14:textId="77777777" w:rsidR="00AD2AD5" w:rsidRPr="005E0844" w:rsidRDefault="00AD2AD5" w:rsidP="009D7B66">
            <w:pPr>
              <w:jc w:val="both"/>
            </w:pPr>
            <w:r w:rsidRPr="005E0844">
              <w:t>20</w:t>
            </w:r>
          </w:p>
        </w:tc>
      </w:tr>
      <w:tr w:rsidR="00AD2AD5" w:rsidRPr="005E0844" w14:paraId="1D4F14EA" w14:textId="77777777" w:rsidTr="00AD2AD5">
        <w:tc>
          <w:tcPr>
            <w:tcW w:w="1242" w:type="dxa"/>
          </w:tcPr>
          <w:p w14:paraId="097E8240" w14:textId="77777777" w:rsidR="00AD2AD5" w:rsidRPr="005E0844" w:rsidRDefault="00AD2AD5" w:rsidP="00515E66">
            <w:pPr>
              <w:spacing w:line="360" w:lineRule="auto"/>
            </w:pPr>
            <w:r w:rsidRPr="005E0844">
              <w:t>Figura 9</w:t>
            </w:r>
          </w:p>
        </w:tc>
        <w:tc>
          <w:tcPr>
            <w:tcW w:w="7256" w:type="dxa"/>
          </w:tcPr>
          <w:p w14:paraId="555784BA" w14:textId="77777777" w:rsidR="00AD2AD5" w:rsidRPr="005E0844" w:rsidRDefault="00AD2AD5" w:rsidP="009D7B66">
            <w:pPr>
              <w:pStyle w:val="Corpo"/>
              <w:spacing w:after="0" w:line="360" w:lineRule="auto"/>
              <w:jc w:val="both"/>
              <w:rPr>
                <w:rFonts w:ascii="Times New Roman" w:hAnsi="Times New Roman" w:cs="Times New Roman"/>
                <w:sz w:val="24"/>
                <w:szCs w:val="24"/>
              </w:rPr>
            </w:pPr>
            <w:r w:rsidRPr="005E0844">
              <w:rPr>
                <w:rFonts w:ascii="Times New Roman" w:hAnsi="Times New Roman" w:cs="Times New Roman"/>
                <w:sz w:val="24"/>
                <w:szCs w:val="24"/>
                <w:lang w:val="pt-PT"/>
              </w:rPr>
              <w:t>Verticalização de molares........................................................................</w:t>
            </w:r>
          </w:p>
        </w:tc>
        <w:tc>
          <w:tcPr>
            <w:tcW w:w="0" w:type="auto"/>
          </w:tcPr>
          <w:p w14:paraId="198BA53F" w14:textId="77777777" w:rsidR="00AD2AD5" w:rsidRPr="005E0844" w:rsidRDefault="00AD2AD5" w:rsidP="009D7B66">
            <w:pPr>
              <w:jc w:val="both"/>
            </w:pPr>
            <w:r w:rsidRPr="005E0844">
              <w:t>20</w:t>
            </w:r>
          </w:p>
        </w:tc>
      </w:tr>
      <w:tr w:rsidR="00AD2AD5" w:rsidRPr="005E0844" w14:paraId="49DAFE48" w14:textId="77777777" w:rsidTr="00AD2AD5">
        <w:tc>
          <w:tcPr>
            <w:tcW w:w="1242" w:type="dxa"/>
          </w:tcPr>
          <w:p w14:paraId="7DE2233B" w14:textId="77777777" w:rsidR="00AD2AD5" w:rsidRPr="005E0844" w:rsidRDefault="00AD2AD5" w:rsidP="00515E66">
            <w:pPr>
              <w:spacing w:line="360" w:lineRule="auto"/>
            </w:pPr>
            <w:r w:rsidRPr="005E0844">
              <w:t>Figura 10</w:t>
            </w:r>
          </w:p>
        </w:tc>
        <w:tc>
          <w:tcPr>
            <w:tcW w:w="7256" w:type="dxa"/>
          </w:tcPr>
          <w:p w14:paraId="676E808C" w14:textId="77777777" w:rsidR="00AD2AD5" w:rsidRPr="005E0844" w:rsidRDefault="00AD2AD5" w:rsidP="009D7B66">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sz w:val="24"/>
                <w:szCs w:val="24"/>
              </w:rPr>
            </w:pPr>
            <w:r w:rsidRPr="005E0844">
              <w:rPr>
                <w:rFonts w:ascii="Times New Roman" w:hAnsi="Times New Roman" w:cs="Times New Roman"/>
                <w:sz w:val="24"/>
                <w:szCs w:val="24"/>
                <w:lang w:val="pt-PT"/>
              </w:rPr>
              <w:t>Exemplo de verticalização do molar com abertura de espaço.................</w:t>
            </w:r>
          </w:p>
        </w:tc>
        <w:tc>
          <w:tcPr>
            <w:tcW w:w="0" w:type="auto"/>
          </w:tcPr>
          <w:p w14:paraId="15466D47" w14:textId="77777777" w:rsidR="00AD2AD5" w:rsidRPr="005E0844" w:rsidRDefault="00AD2AD5" w:rsidP="009D7B66">
            <w:pPr>
              <w:jc w:val="both"/>
            </w:pPr>
            <w:r w:rsidRPr="005E0844">
              <w:t>22</w:t>
            </w:r>
          </w:p>
        </w:tc>
      </w:tr>
      <w:tr w:rsidR="00AD2AD5" w:rsidRPr="005E0844" w14:paraId="7D5B8C07" w14:textId="77777777" w:rsidTr="001153B1">
        <w:trPr>
          <w:trHeight w:val="451"/>
        </w:trPr>
        <w:tc>
          <w:tcPr>
            <w:tcW w:w="1242" w:type="dxa"/>
          </w:tcPr>
          <w:p w14:paraId="7159E08D" w14:textId="77777777" w:rsidR="00AD2AD5" w:rsidRPr="005E0844" w:rsidRDefault="00AD2AD5" w:rsidP="00515E66">
            <w:pPr>
              <w:spacing w:line="360" w:lineRule="auto"/>
            </w:pPr>
            <w:r w:rsidRPr="005E0844">
              <w:t>Figura 11</w:t>
            </w:r>
          </w:p>
        </w:tc>
        <w:tc>
          <w:tcPr>
            <w:tcW w:w="7256" w:type="dxa"/>
          </w:tcPr>
          <w:p w14:paraId="20087D9B" w14:textId="77777777" w:rsidR="00AD2AD5" w:rsidRPr="005E0844" w:rsidRDefault="00AD2AD5" w:rsidP="009D7B66">
            <w:pPr>
              <w:spacing w:line="360" w:lineRule="auto"/>
              <w:jc w:val="both"/>
            </w:pPr>
            <w:r w:rsidRPr="005E0844">
              <w:rPr>
                <w:lang w:val="pt-PT"/>
              </w:rPr>
              <w:t>Exemplo de verticalização com fechamento de espaço...........................</w:t>
            </w:r>
          </w:p>
        </w:tc>
        <w:tc>
          <w:tcPr>
            <w:tcW w:w="0" w:type="auto"/>
          </w:tcPr>
          <w:p w14:paraId="00C76ADF" w14:textId="77777777" w:rsidR="00AD2AD5" w:rsidRPr="005E0844" w:rsidRDefault="00AD2AD5" w:rsidP="009D7B66">
            <w:pPr>
              <w:jc w:val="both"/>
            </w:pPr>
            <w:r w:rsidRPr="005E0844">
              <w:t>22</w:t>
            </w:r>
          </w:p>
        </w:tc>
      </w:tr>
      <w:tr w:rsidR="00AD2AD5" w:rsidRPr="005E0844" w14:paraId="0EF11138" w14:textId="77777777" w:rsidTr="00AD2AD5">
        <w:tc>
          <w:tcPr>
            <w:tcW w:w="1242" w:type="dxa"/>
          </w:tcPr>
          <w:p w14:paraId="3C17F064" w14:textId="77777777" w:rsidR="00AD2AD5" w:rsidRPr="005E0844" w:rsidRDefault="00AD2AD5" w:rsidP="00515E66">
            <w:pPr>
              <w:spacing w:line="360" w:lineRule="auto"/>
            </w:pPr>
            <w:r w:rsidRPr="005E0844">
              <w:t>Figura 12</w:t>
            </w:r>
          </w:p>
        </w:tc>
        <w:tc>
          <w:tcPr>
            <w:tcW w:w="7256" w:type="dxa"/>
          </w:tcPr>
          <w:p w14:paraId="7D6DF77A" w14:textId="00E6C8E9" w:rsidR="00AD2AD5" w:rsidRPr="005E0844" w:rsidRDefault="001153B1" w:rsidP="009D7B66">
            <w:pPr>
              <w:spacing w:line="360" w:lineRule="auto"/>
              <w:jc w:val="both"/>
            </w:pPr>
            <w:r w:rsidRPr="005E0844">
              <w:t>Artifício utilizado para se evitar o deslocamento distal da coroa e abertura de espaço</w:t>
            </w:r>
          </w:p>
        </w:tc>
        <w:tc>
          <w:tcPr>
            <w:tcW w:w="0" w:type="auto"/>
          </w:tcPr>
          <w:p w14:paraId="7EBC0AA3" w14:textId="77777777" w:rsidR="00AD2AD5" w:rsidRPr="005E0844" w:rsidRDefault="00AD2AD5" w:rsidP="009D7B66">
            <w:pPr>
              <w:jc w:val="both"/>
            </w:pPr>
            <w:r w:rsidRPr="005E0844">
              <w:t>24</w:t>
            </w:r>
          </w:p>
        </w:tc>
      </w:tr>
      <w:tr w:rsidR="00AD2AD5" w:rsidRPr="005E0844" w14:paraId="1D967330" w14:textId="77777777" w:rsidTr="00AD2AD5">
        <w:tc>
          <w:tcPr>
            <w:tcW w:w="1242" w:type="dxa"/>
          </w:tcPr>
          <w:p w14:paraId="512E4A83" w14:textId="77777777" w:rsidR="00AD2AD5" w:rsidRPr="005E0844" w:rsidRDefault="00AD2AD5" w:rsidP="00515E66">
            <w:pPr>
              <w:spacing w:line="360" w:lineRule="auto"/>
            </w:pPr>
            <w:r w:rsidRPr="005E0844">
              <w:t>Figura 13</w:t>
            </w:r>
          </w:p>
        </w:tc>
        <w:tc>
          <w:tcPr>
            <w:tcW w:w="7256" w:type="dxa"/>
          </w:tcPr>
          <w:p w14:paraId="77ED7421" w14:textId="77777777" w:rsidR="00AD2AD5" w:rsidRPr="005E0844" w:rsidRDefault="00AD2AD5" w:rsidP="009D7B66">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w:hAnsi="Times New Roman" w:cs="Times New Roman"/>
                <w:color w:val="000000"/>
                <w:sz w:val="24"/>
                <w:szCs w:val="24"/>
              </w:rPr>
            </w:pPr>
            <w:r w:rsidRPr="005E0844">
              <w:rPr>
                <w:rFonts w:ascii="Times New Roman" w:hAnsi="Times New Roman" w:cs="Times New Roman"/>
                <w:color w:val="000000"/>
                <w:sz w:val="24"/>
                <w:szCs w:val="24"/>
                <w:lang w:val="pt-PT"/>
              </w:rPr>
              <w:t xml:space="preserve">Mola em forma de dedo.......................................................................... </w:t>
            </w:r>
          </w:p>
        </w:tc>
        <w:tc>
          <w:tcPr>
            <w:tcW w:w="0" w:type="auto"/>
          </w:tcPr>
          <w:p w14:paraId="6B8D0F72" w14:textId="215C88C0" w:rsidR="00AD2AD5" w:rsidRPr="005E0844" w:rsidRDefault="00AD2AD5" w:rsidP="009D7B66">
            <w:pPr>
              <w:jc w:val="both"/>
            </w:pPr>
            <w:r w:rsidRPr="005E0844">
              <w:t>2</w:t>
            </w:r>
            <w:r w:rsidR="009D7B66">
              <w:t>5</w:t>
            </w:r>
          </w:p>
        </w:tc>
      </w:tr>
      <w:tr w:rsidR="00AD2AD5" w:rsidRPr="005E0844" w14:paraId="278D1E5D" w14:textId="77777777" w:rsidTr="00AD2AD5">
        <w:tc>
          <w:tcPr>
            <w:tcW w:w="1242" w:type="dxa"/>
          </w:tcPr>
          <w:p w14:paraId="2FCDCC22" w14:textId="77777777" w:rsidR="00AD2AD5" w:rsidRPr="005E0844" w:rsidRDefault="00AD2AD5" w:rsidP="00515E66">
            <w:pPr>
              <w:spacing w:line="360" w:lineRule="auto"/>
            </w:pPr>
            <w:r w:rsidRPr="005E0844">
              <w:t>Figura 14</w:t>
            </w:r>
          </w:p>
        </w:tc>
        <w:tc>
          <w:tcPr>
            <w:tcW w:w="7256" w:type="dxa"/>
          </w:tcPr>
          <w:p w14:paraId="051D0A13" w14:textId="77777777" w:rsidR="00AD2AD5" w:rsidRPr="005E0844" w:rsidRDefault="00AD2AD5" w:rsidP="009D7B66">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w:hAnsi="Times New Roman" w:cs="Times New Roman"/>
                <w:color w:val="000000"/>
                <w:sz w:val="24"/>
                <w:szCs w:val="24"/>
              </w:rPr>
            </w:pPr>
            <w:r w:rsidRPr="005E0844">
              <w:rPr>
                <w:rFonts w:ascii="Times New Roman" w:hAnsi="Times New Roman" w:cs="Times New Roman"/>
                <w:color w:val="000000"/>
                <w:sz w:val="24"/>
                <w:szCs w:val="24"/>
                <w:lang w:val="pt-PT"/>
              </w:rPr>
              <w:t>Mola em espiral comprimida...................................................................</w:t>
            </w:r>
          </w:p>
        </w:tc>
        <w:tc>
          <w:tcPr>
            <w:tcW w:w="0" w:type="auto"/>
          </w:tcPr>
          <w:p w14:paraId="46182696" w14:textId="690DC91D" w:rsidR="00AD2AD5" w:rsidRPr="005E0844" w:rsidRDefault="00AD2AD5" w:rsidP="009D7B66">
            <w:pPr>
              <w:jc w:val="both"/>
            </w:pPr>
            <w:r w:rsidRPr="005E0844">
              <w:t>2</w:t>
            </w:r>
            <w:r w:rsidR="009D7B66">
              <w:t>6</w:t>
            </w:r>
          </w:p>
        </w:tc>
      </w:tr>
    </w:tbl>
    <w:p w14:paraId="6BD28F67" w14:textId="77777777" w:rsidR="00A94E9D" w:rsidRPr="005E0844" w:rsidRDefault="00A94E9D">
      <w:pPr>
        <w:rPr>
          <w:rFonts w:eastAsia="Calibri"/>
          <w:b/>
          <w:bCs/>
          <w:color w:val="000000"/>
          <w:u w:color="000000"/>
          <w:lang w:val="pt-PT"/>
        </w:rPr>
      </w:pPr>
      <w:r w:rsidRPr="005E0844">
        <w:rPr>
          <w:rFonts w:eastAsia="Calibri"/>
          <w:b/>
          <w:bCs/>
          <w:color w:val="000000"/>
          <w:u w:color="000000"/>
          <w:lang w:val="pt-PT"/>
        </w:rPr>
        <w:br w:type="page"/>
      </w:r>
    </w:p>
    <w:p w14:paraId="07D45669" w14:textId="77777777" w:rsidR="00C32E81" w:rsidRPr="005E0844" w:rsidRDefault="00A94E9D" w:rsidP="00BA3780">
      <w:pPr>
        <w:jc w:val="center"/>
        <w:rPr>
          <w:rFonts w:eastAsia="Calibri"/>
          <w:b/>
          <w:bCs/>
          <w:color w:val="000000"/>
          <w:u w:color="000000"/>
          <w:lang w:val="pt-PT"/>
        </w:rPr>
      </w:pPr>
      <w:r w:rsidRPr="005E0844">
        <w:rPr>
          <w:rFonts w:eastAsia="Calibri"/>
          <w:b/>
          <w:bCs/>
          <w:color w:val="000000"/>
          <w:u w:color="000000"/>
          <w:lang w:val="pt-PT"/>
        </w:rPr>
        <w:lastRenderedPageBreak/>
        <w:t>SUMÁRIO</w:t>
      </w:r>
    </w:p>
    <w:p w14:paraId="494A4389" w14:textId="77777777" w:rsidR="00910461" w:rsidRPr="005E0844" w:rsidRDefault="00910461" w:rsidP="00BA3780">
      <w:pPr>
        <w:jc w:val="center"/>
        <w:rPr>
          <w:rFonts w:eastAsia="Calibri"/>
          <w:b/>
          <w:bCs/>
          <w:color w:val="000000"/>
          <w:u w:color="000000"/>
          <w:lang w:val="pt-PT"/>
        </w:rPr>
      </w:pPr>
    </w:p>
    <w:sdt>
      <w:sdtPr>
        <w:rPr>
          <w:rFonts w:ascii="Times New Roman" w:eastAsia="Arial Unicode MS" w:hAnsi="Times New Roman" w:cs="Times New Roman"/>
          <w:b w:val="0"/>
          <w:bCs w:val="0"/>
          <w:color w:val="auto"/>
          <w:sz w:val="24"/>
          <w:szCs w:val="24"/>
        </w:rPr>
        <w:id w:val="-805852755"/>
        <w:docPartObj>
          <w:docPartGallery w:val="Table of Contents"/>
          <w:docPartUnique/>
        </w:docPartObj>
      </w:sdtPr>
      <w:sdtEndPr>
        <w:rPr>
          <w:noProof/>
        </w:rPr>
      </w:sdtEndPr>
      <w:sdtContent>
        <w:p w14:paraId="79320C8B" w14:textId="1FA2E1B9" w:rsidR="00910461" w:rsidRPr="00B67E2D" w:rsidRDefault="00910461">
          <w:pPr>
            <w:pStyle w:val="CabealhodoSumrio"/>
            <w:rPr>
              <w:b w:val="0"/>
            </w:rPr>
          </w:pPr>
        </w:p>
        <w:p w14:paraId="050AAB19" w14:textId="77777777" w:rsidR="00910461" w:rsidRPr="00B67E2D" w:rsidRDefault="00910461" w:rsidP="00910461">
          <w:pPr>
            <w:pStyle w:val="Sumrio1"/>
            <w:tabs>
              <w:tab w:val="right" w:leader="dot" w:pos="9055"/>
            </w:tabs>
            <w:spacing w:before="0" w:line="360" w:lineRule="auto"/>
            <w:jc w:val="both"/>
            <w:rPr>
              <w:rFonts w:ascii="Times New Roman" w:hAnsi="Times New Roman"/>
              <w:b w:val="0"/>
              <w:noProof/>
            </w:rPr>
          </w:pPr>
          <w:r w:rsidRPr="00B67E2D">
            <w:rPr>
              <w:rFonts w:ascii="Times New Roman" w:hAnsi="Times New Roman"/>
              <w:b w:val="0"/>
              <w:bCs w:val="0"/>
            </w:rPr>
            <w:fldChar w:fldCharType="begin"/>
          </w:r>
          <w:r w:rsidRPr="00B67E2D">
            <w:rPr>
              <w:rFonts w:ascii="Times New Roman" w:hAnsi="Times New Roman"/>
              <w:b w:val="0"/>
            </w:rPr>
            <w:instrText>TOC \o "1-3" \h \z \u</w:instrText>
          </w:r>
          <w:r w:rsidRPr="00B67E2D">
            <w:rPr>
              <w:rFonts w:ascii="Times New Roman" w:hAnsi="Times New Roman"/>
              <w:b w:val="0"/>
              <w:bCs w:val="0"/>
            </w:rPr>
            <w:fldChar w:fldCharType="separate"/>
          </w:r>
          <w:hyperlink w:anchor="_Toc531787000" w:history="1">
            <w:r w:rsidRPr="00B67E2D">
              <w:rPr>
                <w:rStyle w:val="Hyperlink"/>
                <w:rFonts w:ascii="Times New Roman" w:hAnsi="Times New Roman"/>
                <w:b w:val="0"/>
                <w:noProof/>
                <w:u w:val="none"/>
                <w:lang w:val="pt-PT"/>
              </w:rPr>
              <w:t>1 INTRODUÇÃO</w:t>
            </w:r>
            <w:r w:rsidRPr="00B67E2D">
              <w:rPr>
                <w:rFonts w:ascii="Times New Roman" w:hAnsi="Times New Roman"/>
                <w:b w:val="0"/>
                <w:noProof/>
                <w:webHidden/>
              </w:rPr>
              <w:tab/>
            </w:r>
            <w:r w:rsidRPr="00B67E2D">
              <w:rPr>
                <w:rFonts w:ascii="Times New Roman" w:hAnsi="Times New Roman"/>
                <w:b w:val="0"/>
                <w:noProof/>
                <w:webHidden/>
              </w:rPr>
              <w:fldChar w:fldCharType="begin"/>
            </w:r>
            <w:r w:rsidRPr="00B67E2D">
              <w:rPr>
                <w:rFonts w:ascii="Times New Roman" w:hAnsi="Times New Roman"/>
                <w:b w:val="0"/>
                <w:noProof/>
                <w:webHidden/>
              </w:rPr>
              <w:instrText xml:space="preserve"> PAGEREF _Toc531787000 \h </w:instrText>
            </w:r>
            <w:r w:rsidRPr="00B67E2D">
              <w:rPr>
                <w:rFonts w:ascii="Times New Roman" w:hAnsi="Times New Roman"/>
                <w:b w:val="0"/>
                <w:noProof/>
                <w:webHidden/>
              </w:rPr>
            </w:r>
            <w:r w:rsidRPr="00B67E2D">
              <w:rPr>
                <w:rFonts w:ascii="Times New Roman" w:hAnsi="Times New Roman"/>
                <w:b w:val="0"/>
                <w:noProof/>
                <w:webHidden/>
              </w:rPr>
              <w:fldChar w:fldCharType="separate"/>
            </w:r>
            <w:r w:rsidRPr="00B67E2D">
              <w:rPr>
                <w:rFonts w:ascii="Times New Roman" w:hAnsi="Times New Roman"/>
                <w:b w:val="0"/>
                <w:noProof/>
                <w:webHidden/>
              </w:rPr>
              <w:t>10</w:t>
            </w:r>
            <w:r w:rsidRPr="00B67E2D">
              <w:rPr>
                <w:rFonts w:ascii="Times New Roman" w:hAnsi="Times New Roman"/>
                <w:b w:val="0"/>
                <w:noProof/>
                <w:webHidden/>
              </w:rPr>
              <w:fldChar w:fldCharType="end"/>
            </w:r>
          </w:hyperlink>
        </w:p>
        <w:p w14:paraId="05528FB0" w14:textId="77777777" w:rsidR="00910461" w:rsidRPr="00B67E2D" w:rsidRDefault="00D95F60" w:rsidP="00910461">
          <w:pPr>
            <w:pStyle w:val="Sumrio1"/>
            <w:tabs>
              <w:tab w:val="right" w:leader="dot" w:pos="9055"/>
            </w:tabs>
            <w:spacing w:before="0" w:line="360" w:lineRule="auto"/>
            <w:jc w:val="both"/>
            <w:rPr>
              <w:rFonts w:ascii="Times New Roman" w:hAnsi="Times New Roman"/>
              <w:b w:val="0"/>
              <w:noProof/>
            </w:rPr>
          </w:pPr>
          <w:hyperlink w:anchor="_Toc531787001" w:history="1">
            <w:r w:rsidR="00910461" w:rsidRPr="00B67E2D">
              <w:rPr>
                <w:rStyle w:val="Hyperlink"/>
                <w:rFonts w:ascii="Times New Roman" w:hAnsi="Times New Roman"/>
                <w:b w:val="0"/>
                <w:noProof/>
                <w:u w:val="none"/>
              </w:rPr>
              <w:t>2 R</w:t>
            </w:r>
            <w:r w:rsidR="00910461" w:rsidRPr="00B67E2D">
              <w:rPr>
                <w:rStyle w:val="Hyperlink"/>
                <w:rFonts w:ascii="Times New Roman" w:hAnsi="Times New Roman"/>
                <w:b w:val="0"/>
                <w:noProof/>
                <w:u w:val="none"/>
                <w:lang w:val="pt-PT"/>
              </w:rPr>
              <w:t>EVISÃO DE LITERATURA</w:t>
            </w:r>
            <w:r w:rsidR="00910461" w:rsidRPr="00B67E2D">
              <w:rPr>
                <w:rFonts w:ascii="Times New Roman" w:hAnsi="Times New Roman"/>
                <w:b w:val="0"/>
                <w:noProof/>
                <w:webHidden/>
              </w:rPr>
              <w:tab/>
            </w:r>
            <w:r w:rsidR="00910461" w:rsidRPr="00B67E2D">
              <w:rPr>
                <w:rFonts w:ascii="Times New Roman" w:hAnsi="Times New Roman"/>
                <w:b w:val="0"/>
                <w:noProof/>
                <w:webHidden/>
              </w:rPr>
              <w:fldChar w:fldCharType="begin"/>
            </w:r>
            <w:r w:rsidR="00910461" w:rsidRPr="00B67E2D">
              <w:rPr>
                <w:rFonts w:ascii="Times New Roman" w:hAnsi="Times New Roman"/>
                <w:b w:val="0"/>
                <w:noProof/>
                <w:webHidden/>
              </w:rPr>
              <w:instrText xml:space="preserve"> PAGEREF _Toc531787001 \h </w:instrText>
            </w:r>
            <w:r w:rsidR="00910461" w:rsidRPr="00B67E2D">
              <w:rPr>
                <w:rFonts w:ascii="Times New Roman" w:hAnsi="Times New Roman"/>
                <w:b w:val="0"/>
                <w:noProof/>
                <w:webHidden/>
              </w:rPr>
            </w:r>
            <w:r w:rsidR="00910461" w:rsidRPr="00B67E2D">
              <w:rPr>
                <w:rFonts w:ascii="Times New Roman" w:hAnsi="Times New Roman"/>
                <w:b w:val="0"/>
                <w:noProof/>
                <w:webHidden/>
              </w:rPr>
              <w:fldChar w:fldCharType="separate"/>
            </w:r>
            <w:r w:rsidR="00910461" w:rsidRPr="00B67E2D">
              <w:rPr>
                <w:rFonts w:ascii="Times New Roman" w:hAnsi="Times New Roman"/>
                <w:b w:val="0"/>
                <w:noProof/>
                <w:webHidden/>
              </w:rPr>
              <w:t>12</w:t>
            </w:r>
            <w:r w:rsidR="00910461" w:rsidRPr="00B67E2D">
              <w:rPr>
                <w:rFonts w:ascii="Times New Roman" w:hAnsi="Times New Roman"/>
                <w:b w:val="0"/>
                <w:noProof/>
                <w:webHidden/>
              </w:rPr>
              <w:fldChar w:fldCharType="end"/>
            </w:r>
          </w:hyperlink>
        </w:p>
        <w:p w14:paraId="4B5F0FDB" w14:textId="77777777" w:rsidR="00910461" w:rsidRPr="00B67E2D" w:rsidRDefault="00D95F60" w:rsidP="00B67E2D">
          <w:pPr>
            <w:pStyle w:val="Sumrio2"/>
          </w:pPr>
          <w:hyperlink w:anchor="_Toc531787002" w:history="1">
            <w:r w:rsidR="00910461" w:rsidRPr="00B67E2D">
              <w:rPr>
                <w:rStyle w:val="Hyperlink"/>
                <w:u w:val="none"/>
              </w:rPr>
              <w:t>2.1 Considerações biomecanicas da verticalização</w:t>
            </w:r>
            <w:r w:rsidR="00910461" w:rsidRPr="00B67E2D">
              <w:rPr>
                <w:webHidden/>
              </w:rPr>
              <w:tab/>
            </w:r>
            <w:r w:rsidR="00910461" w:rsidRPr="00B67E2D">
              <w:rPr>
                <w:webHidden/>
              </w:rPr>
              <w:fldChar w:fldCharType="begin"/>
            </w:r>
            <w:r w:rsidR="00910461" w:rsidRPr="00B67E2D">
              <w:rPr>
                <w:webHidden/>
              </w:rPr>
              <w:instrText xml:space="preserve"> PAGEREF _Toc531787002 \h </w:instrText>
            </w:r>
            <w:r w:rsidR="00910461" w:rsidRPr="00B67E2D">
              <w:rPr>
                <w:webHidden/>
              </w:rPr>
            </w:r>
            <w:r w:rsidR="00910461" w:rsidRPr="00B67E2D">
              <w:rPr>
                <w:webHidden/>
              </w:rPr>
              <w:fldChar w:fldCharType="separate"/>
            </w:r>
            <w:r w:rsidR="00910461" w:rsidRPr="00B67E2D">
              <w:rPr>
                <w:webHidden/>
              </w:rPr>
              <w:t>12</w:t>
            </w:r>
            <w:r w:rsidR="00910461" w:rsidRPr="00B67E2D">
              <w:rPr>
                <w:webHidden/>
              </w:rPr>
              <w:fldChar w:fldCharType="end"/>
            </w:r>
          </w:hyperlink>
        </w:p>
        <w:p w14:paraId="18F011E3" w14:textId="77777777" w:rsidR="00910461" w:rsidRPr="00B67E2D" w:rsidRDefault="00D95F60" w:rsidP="00B67E2D">
          <w:pPr>
            <w:pStyle w:val="Sumrio2"/>
          </w:pPr>
          <w:hyperlink w:anchor="_Toc531787003" w:history="1">
            <w:r w:rsidR="00910461" w:rsidRPr="00B67E2D">
              <w:rPr>
                <w:rStyle w:val="Hyperlink"/>
                <w:u w:val="none"/>
              </w:rPr>
              <w:t>2.2 Ancoragem</w:t>
            </w:r>
            <w:r w:rsidR="00910461" w:rsidRPr="00B67E2D">
              <w:rPr>
                <w:webHidden/>
              </w:rPr>
              <w:tab/>
            </w:r>
            <w:r w:rsidR="00910461" w:rsidRPr="00B67E2D">
              <w:rPr>
                <w:webHidden/>
              </w:rPr>
              <w:fldChar w:fldCharType="begin"/>
            </w:r>
            <w:r w:rsidR="00910461" w:rsidRPr="00B67E2D">
              <w:rPr>
                <w:webHidden/>
              </w:rPr>
              <w:instrText xml:space="preserve"> PAGEREF _Toc531787003 \h </w:instrText>
            </w:r>
            <w:r w:rsidR="00910461" w:rsidRPr="00B67E2D">
              <w:rPr>
                <w:webHidden/>
              </w:rPr>
            </w:r>
            <w:r w:rsidR="00910461" w:rsidRPr="00B67E2D">
              <w:rPr>
                <w:webHidden/>
              </w:rPr>
              <w:fldChar w:fldCharType="separate"/>
            </w:r>
            <w:r w:rsidR="00910461" w:rsidRPr="00B67E2D">
              <w:rPr>
                <w:webHidden/>
              </w:rPr>
              <w:t>13</w:t>
            </w:r>
            <w:r w:rsidR="00910461" w:rsidRPr="00B67E2D">
              <w:rPr>
                <w:webHidden/>
              </w:rPr>
              <w:fldChar w:fldCharType="end"/>
            </w:r>
          </w:hyperlink>
        </w:p>
        <w:p w14:paraId="4CEAF653" w14:textId="77777777" w:rsidR="00910461" w:rsidRPr="00B67E2D" w:rsidRDefault="00D95F60" w:rsidP="00B67E2D">
          <w:pPr>
            <w:pStyle w:val="Sumrio2"/>
          </w:pPr>
          <w:hyperlink w:anchor="_Toc531787004" w:history="1">
            <w:r w:rsidR="00910461" w:rsidRPr="00B67E2D">
              <w:rPr>
                <w:rStyle w:val="Hyperlink"/>
                <w:u w:val="none"/>
              </w:rPr>
              <w:t>2.2.1 T</w:t>
            </w:r>
            <w:r w:rsidR="00910461" w:rsidRPr="00B67E2D">
              <w:rPr>
                <w:rStyle w:val="Hyperlink"/>
                <w:u w:val="none"/>
                <w:lang w:val="fr-FR"/>
              </w:rPr>
              <w:t>é</w:t>
            </w:r>
            <w:r w:rsidR="00910461" w:rsidRPr="00B67E2D">
              <w:rPr>
                <w:rStyle w:val="Hyperlink"/>
                <w:u w:val="none"/>
              </w:rPr>
              <w:t>cnica Straight Wire</w:t>
            </w:r>
            <w:r w:rsidR="00910461" w:rsidRPr="00B67E2D">
              <w:rPr>
                <w:webHidden/>
              </w:rPr>
              <w:tab/>
            </w:r>
            <w:r w:rsidR="00910461" w:rsidRPr="00B67E2D">
              <w:rPr>
                <w:webHidden/>
              </w:rPr>
              <w:fldChar w:fldCharType="begin"/>
            </w:r>
            <w:r w:rsidR="00910461" w:rsidRPr="00B67E2D">
              <w:rPr>
                <w:webHidden/>
              </w:rPr>
              <w:instrText xml:space="preserve"> PAGEREF _Toc531787004 \h </w:instrText>
            </w:r>
            <w:r w:rsidR="00910461" w:rsidRPr="00B67E2D">
              <w:rPr>
                <w:webHidden/>
              </w:rPr>
            </w:r>
            <w:r w:rsidR="00910461" w:rsidRPr="00B67E2D">
              <w:rPr>
                <w:webHidden/>
              </w:rPr>
              <w:fldChar w:fldCharType="separate"/>
            </w:r>
            <w:r w:rsidR="00910461" w:rsidRPr="00B67E2D">
              <w:rPr>
                <w:webHidden/>
              </w:rPr>
              <w:t>15</w:t>
            </w:r>
            <w:r w:rsidR="00910461" w:rsidRPr="00B67E2D">
              <w:rPr>
                <w:webHidden/>
              </w:rPr>
              <w:fldChar w:fldCharType="end"/>
            </w:r>
          </w:hyperlink>
        </w:p>
        <w:p w14:paraId="6CF8A537" w14:textId="77777777" w:rsidR="00910461" w:rsidRPr="00B67E2D" w:rsidRDefault="00D95F60" w:rsidP="00B67E2D">
          <w:pPr>
            <w:pStyle w:val="Sumrio2"/>
          </w:pPr>
          <w:hyperlink w:anchor="_Toc531787005" w:history="1">
            <w:r w:rsidR="00910461" w:rsidRPr="00B67E2D">
              <w:rPr>
                <w:rStyle w:val="Hyperlink"/>
                <w:u w:val="none"/>
              </w:rPr>
              <w:t>2.2.2 T</w:t>
            </w:r>
            <w:r w:rsidR="00910461" w:rsidRPr="00B67E2D">
              <w:rPr>
                <w:rStyle w:val="Hyperlink"/>
                <w:u w:val="none"/>
                <w:lang w:val="fr-FR"/>
              </w:rPr>
              <w:t>é</w:t>
            </w:r>
            <w:r w:rsidR="00910461" w:rsidRPr="00B67E2D">
              <w:rPr>
                <w:rStyle w:val="Hyperlink"/>
                <w:u w:val="none"/>
              </w:rPr>
              <w:t>cnica do arco segmentado</w:t>
            </w:r>
            <w:r w:rsidR="00910461" w:rsidRPr="00B67E2D">
              <w:rPr>
                <w:webHidden/>
              </w:rPr>
              <w:tab/>
            </w:r>
            <w:r w:rsidR="00910461" w:rsidRPr="00B67E2D">
              <w:rPr>
                <w:webHidden/>
              </w:rPr>
              <w:fldChar w:fldCharType="begin"/>
            </w:r>
            <w:r w:rsidR="00910461" w:rsidRPr="00B67E2D">
              <w:rPr>
                <w:webHidden/>
              </w:rPr>
              <w:instrText xml:space="preserve"> PAGEREF _Toc531787005 \h </w:instrText>
            </w:r>
            <w:r w:rsidR="00910461" w:rsidRPr="00B67E2D">
              <w:rPr>
                <w:webHidden/>
              </w:rPr>
            </w:r>
            <w:r w:rsidR="00910461" w:rsidRPr="00B67E2D">
              <w:rPr>
                <w:webHidden/>
              </w:rPr>
              <w:fldChar w:fldCharType="separate"/>
            </w:r>
            <w:r w:rsidR="00910461" w:rsidRPr="00B67E2D">
              <w:rPr>
                <w:webHidden/>
              </w:rPr>
              <w:t>15</w:t>
            </w:r>
            <w:r w:rsidR="00910461" w:rsidRPr="00B67E2D">
              <w:rPr>
                <w:webHidden/>
              </w:rPr>
              <w:fldChar w:fldCharType="end"/>
            </w:r>
          </w:hyperlink>
        </w:p>
        <w:p w14:paraId="19E731BC" w14:textId="77777777" w:rsidR="00910461" w:rsidRPr="00B67E2D" w:rsidRDefault="00D95F60" w:rsidP="00B67E2D">
          <w:pPr>
            <w:pStyle w:val="Sumrio2"/>
          </w:pPr>
          <w:hyperlink w:anchor="_Toc531787006" w:history="1">
            <w:r w:rsidR="00910461" w:rsidRPr="00B67E2D">
              <w:rPr>
                <w:rStyle w:val="Hyperlink"/>
                <w:u w:val="none"/>
              </w:rPr>
              <w:t>2.3 Mini implantes</w:t>
            </w:r>
            <w:r w:rsidR="00910461" w:rsidRPr="00B67E2D">
              <w:rPr>
                <w:webHidden/>
              </w:rPr>
              <w:tab/>
            </w:r>
            <w:r w:rsidR="00910461" w:rsidRPr="00B67E2D">
              <w:rPr>
                <w:webHidden/>
              </w:rPr>
              <w:fldChar w:fldCharType="begin"/>
            </w:r>
            <w:r w:rsidR="00910461" w:rsidRPr="00B67E2D">
              <w:rPr>
                <w:webHidden/>
              </w:rPr>
              <w:instrText xml:space="preserve"> PAGEREF _Toc531787006 \h </w:instrText>
            </w:r>
            <w:r w:rsidR="00910461" w:rsidRPr="00B67E2D">
              <w:rPr>
                <w:webHidden/>
              </w:rPr>
            </w:r>
            <w:r w:rsidR="00910461" w:rsidRPr="00B67E2D">
              <w:rPr>
                <w:webHidden/>
              </w:rPr>
              <w:fldChar w:fldCharType="separate"/>
            </w:r>
            <w:r w:rsidR="00910461" w:rsidRPr="00B67E2D">
              <w:rPr>
                <w:webHidden/>
              </w:rPr>
              <w:t>17</w:t>
            </w:r>
            <w:r w:rsidR="00910461" w:rsidRPr="00B67E2D">
              <w:rPr>
                <w:webHidden/>
              </w:rPr>
              <w:fldChar w:fldCharType="end"/>
            </w:r>
          </w:hyperlink>
        </w:p>
        <w:p w14:paraId="556BAB6C" w14:textId="77777777" w:rsidR="00910461" w:rsidRPr="00B67E2D" w:rsidRDefault="00D95F60" w:rsidP="00B67E2D">
          <w:pPr>
            <w:pStyle w:val="Sumrio2"/>
          </w:pPr>
          <w:hyperlink w:anchor="_Toc531787007" w:history="1">
            <w:r w:rsidR="00910461" w:rsidRPr="00B67E2D">
              <w:rPr>
                <w:rStyle w:val="Hyperlink"/>
                <w:u w:val="none"/>
              </w:rPr>
              <w:t xml:space="preserve">2.4 </w:t>
            </w:r>
            <w:r w:rsidR="00910461" w:rsidRPr="00B67E2D">
              <w:rPr>
                <w:rStyle w:val="Hyperlink"/>
                <w:u w:val="none"/>
                <w:lang w:val="de-DE"/>
              </w:rPr>
              <w:t>Inclina</w:t>
            </w:r>
            <w:r w:rsidR="00910461" w:rsidRPr="00B67E2D">
              <w:rPr>
                <w:rStyle w:val="Hyperlink"/>
                <w:u w:val="none"/>
              </w:rPr>
              <w:t xml:space="preserve">ção mesial </w:t>
            </w:r>
            <w:r w:rsidR="00910461" w:rsidRPr="00B67E2D">
              <w:rPr>
                <w:rStyle w:val="Hyperlink"/>
                <w:u w:val="none"/>
                <w:lang w:val="da-DK"/>
              </w:rPr>
              <w:t>de</w:t>
            </w:r>
            <w:r w:rsidR="00910461" w:rsidRPr="00B67E2D">
              <w:rPr>
                <w:rStyle w:val="Hyperlink"/>
                <w:u w:val="none"/>
              </w:rPr>
              <w:t xml:space="preserve"> molar</w:t>
            </w:r>
            <w:r w:rsidR="00910461" w:rsidRPr="00B67E2D">
              <w:rPr>
                <w:webHidden/>
              </w:rPr>
              <w:tab/>
            </w:r>
            <w:r w:rsidR="00910461" w:rsidRPr="00B67E2D">
              <w:rPr>
                <w:webHidden/>
              </w:rPr>
              <w:fldChar w:fldCharType="begin"/>
            </w:r>
            <w:r w:rsidR="00910461" w:rsidRPr="00B67E2D">
              <w:rPr>
                <w:webHidden/>
              </w:rPr>
              <w:instrText xml:space="preserve"> PAGEREF _Toc531787007 \h </w:instrText>
            </w:r>
            <w:r w:rsidR="00910461" w:rsidRPr="00B67E2D">
              <w:rPr>
                <w:webHidden/>
              </w:rPr>
            </w:r>
            <w:r w:rsidR="00910461" w:rsidRPr="00B67E2D">
              <w:rPr>
                <w:webHidden/>
              </w:rPr>
              <w:fldChar w:fldCharType="separate"/>
            </w:r>
            <w:r w:rsidR="00910461" w:rsidRPr="00B67E2D">
              <w:rPr>
                <w:webHidden/>
              </w:rPr>
              <w:t>20</w:t>
            </w:r>
            <w:r w:rsidR="00910461" w:rsidRPr="00B67E2D">
              <w:rPr>
                <w:webHidden/>
              </w:rPr>
              <w:fldChar w:fldCharType="end"/>
            </w:r>
          </w:hyperlink>
        </w:p>
        <w:p w14:paraId="1E9C3BEF" w14:textId="77777777" w:rsidR="00910461" w:rsidRPr="00B67E2D" w:rsidRDefault="00D95F60" w:rsidP="00B67E2D">
          <w:pPr>
            <w:pStyle w:val="Sumrio2"/>
          </w:pPr>
          <w:hyperlink w:anchor="_Toc531787008" w:history="1">
            <w:r w:rsidR="00910461" w:rsidRPr="00B67E2D">
              <w:rPr>
                <w:rStyle w:val="Hyperlink"/>
                <w:u w:val="none"/>
              </w:rPr>
              <w:t>2.5 A</w:t>
            </w:r>
            <w:r w:rsidR="00910461" w:rsidRPr="00B67E2D">
              <w:rPr>
                <w:rStyle w:val="Hyperlink"/>
                <w:u w:val="none"/>
                <w:lang w:val="de-DE"/>
              </w:rPr>
              <w:t>lternativas de tratamento</w:t>
            </w:r>
            <w:r w:rsidR="00910461" w:rsidRPr="00B67E2D">
              <w:rPr>
                <w:webHidden/>
              </w:rPr>
              <w:tab/>
            </w:r>
            <w:r w:rsidR="00910461" w:rsidRPr="00B67E2D">
              <w:rPr>
                <w:webHidden/>
              </w:rPr>
              <w:fldChar w:fldCharType="begin"/>
            </w:r>
            <w:r w:rsidR="00910461" w:rsidRPr="00B67E2D">
              <w:rPr>
                <w:webHidden/>
              </w:rPr>
              <w:instrText xml:space="preserve"> PAGEREF _Toc531787008 \h </w:instrText>
            </w:r>
            <w:r w:rsidR="00910461" w:rsidRPr="00B67E2D">
              <w:rPr>
                <w:webHidden/>
              </w:rPr>
            </w:r>
            <w:r w:rsidR="00910461" w:rsidRPr="00B67E2D">
              <w:rPr>
                <w:webHidden/>
              </w:rPr>
              <w:fldChar w:fldCharType="separate"/>
            </w:r>
            <w:r w:rsidR="00910461" w:rsidRPr="00B67E2D">
              <w:rPr>
                <w:webHidden/>
              </w:rPr>
              <w:t>23</w:t>
            </w:r>
            <w:r w:rsidR="00910461" w:rsidRPr="00B67E2D">
              <w:rPr>
                <w:webHidden/>
              </w:rPr>
              <w:fldChar w:fldCharType="end"/>
            </w:r>
          </w:hyperlink>
        </w:p>
        <w:p w14:paraId="6AB3F04D" w14:textId="77777777" w:rsidR="00910461" w:rsidRPr="00B67E2D" w:rsidRDefault="00D95F60" w:rsidP="00910461">
          <w:pPr>
            <w:pStyle w:val="Sumrio1"/>
            <w:tabs>
              <w:tab w:val="right" w:leader="dot" w:pos="9055"/>
            </w:tabs>
            <w:spacing w:before="0" w:line="360" w:lineRule="auto"/>
            <w:jc w:val="both"/>
            <w:rPr>
              <w:rFonts w:ascii="Times New Roman" w:hAnsi="Times New Roman"/>
              <w:b w:val="0"/>
              <w:noProof/>
            </w:rPr>
          </w:pPr>
          <w:hyperlink w:anchor="_Toc531787009" w:history="1">
            <w:r w:rsidR="00910461" w:rsidRPr="00B67E2D">
              <w:rPr>
                <w:rStyle w:val="Hyperlink"/>
                <w:rFonts w:ascii="Times New Roman" w:hAnsi="Times New Roman"/>
                <w:b w:val="0"/>
                <w:noProof/>
                <w:u w:val="none"/>
              </w:rPr>
              <w:t>3 DISCUSSÃO</w:t>
            </w:r>
            <w:r w:rsidR="00910461" w:rsidRPr="00B67E2D">
              <w:rPr>
                <w:rFonts w:ascii="Times New Roman" w:hAnsi="Times New Roman"/>
                <w:b w:val="0"/>
                <w:noProof/>
                <w:webHidden/>
              </w:rPr>
              <w:tab/>
            </w:r>
            <w:r w:rsidR="00910461" w:rsidRPr="00B67E2D">
              <w:rPr>
                <w:rFonts w:ascii="Times New Roman" w:hAnsi="Times New Roman"/>
                <w:b w:val="0"/>
                <w:noProof/>
                <w:webHidden/>
              </w:rPr>
              <w:fldChar w:fldCharType="begin"/>
            </w:r>
            <w:r w:rsidR="00910461" w:rsidRPr="00B67E2D">
              <w:rPr>
                <w:rFonts w:ascii="Times New Roman" w:hAnsi="Times New Roman"/>
                <w:b w:val="0"/>
                <w:noProof/>
                <w:webHidden/>
              </w:rPr>
              <w:instrText xml:space="preserve"> PAGEREF _Toc531787009 \h </w:instrText>
            </w:r>
            <w:r w:rsidR="00910461" w:rsidRPr="00B67E2D">
              <w:rPr>
                <w:rFonts w:ascii="Times New Roman" w:hAnsi="Times New Roman"/>
                <w:b w:val="0"/>
                <w:noProof/>
                <w:webHidden/>
              </w:rPr>
            </w:r>
            <w:r w:rsidR="00910461" w:rsidRPr="00B67E2D">
              <w:rPr>
                <w:rFonts w:ascii="Times New Roman" w:hAnsi="Times New Roman"/>
                <w:b w:val="0"/>
                <w:noProof/>
                <w:webHidden/>
              </w:rPr>
              <w:fldChar w:fldCharType="separate"/>
            </w:r>
            <w:r w:rsidR="00910461" w:rsidRPr="00B67E2D">
              <w:rPr>
                <w:rFonts w:ascii="Times New Roman" w:hAnsi="Times New Roman"/>
                <w:b w:val="0"/>
                <w:noProof/>
                <w:webHidden/>
              </w:rPr>
              <w:t>27</w:t>
            </w:r>
            <w:r w:rsidR="00910461" w:rsidRPr="00B67E2D">
              <w:rPr>
                <w:rFonts w:ascii="Times New Roman" w:hAnsi="Times New Roman"/>
                <w:b w:val="0"/>
                <w:noProof/>
                <w:webHidden/>
              </w:rPr>
              <w:fldChar w:fldCharType="end"/>
            </w:r>
          </w:hyperlink>
        </w:p>
        <w:p w14:paraId="1416A7D2" w14:textId="77777777" w:rsidR="00910461" w:rsidRPr="00B67E2D" w:rsidRDefault="00D95F60" w:rsidP="00910461">
          <w:pPr>
            <w:pStyle w:val="Sumrio1"/>
            <w:tabs>
              <w:tab w:val="right" w:leader="dot" w:pos="9055"/>
            </w:tabs>
            <w:spacing w:before="0" w:line="360" w:lineRule="auto"/>
            <w:jc w:val="both"/>
            <w:rPr>
              <w:rFonts w:ascii="Times New Roman" w:hAnsi="Times New Roman"/>
              <w:b w:val="0"/>
              <w:noProof/>
            </w:rPr>
          </w:pPr>
          <w:hyperlink w:anchor="_Toc531787010" w:history="1">
            <w:r w:rsidR="00910461" w:rsidRPr="00B67E2D">
              <w:rPr>
                <w:rStyle w:val="Hyperlink"/>
                <w:rFonts w:ascii="Times New Roman" w:hAnsi="Times New Roman"/>
                <w:b w:val="0"/>
                <w:noProof/>
                <w:u w:val="none"/>
                <w:lang w:val="pt-PT"/>
              </w:rPr>
              <w:t>4 CONCLUSÃO</w:t>
            </w:r>
            <w:r w:rsidR="00910461" w:rsidRPr="00B67E2D">
              <w:rPr>
                <w:rFonts w:ascii="Times New Roman" w:hAnsi="Times New Roman"/>
                <w:b w:val="0"/>
                <w:noProof/>
                <w:webHidden/>
              </w:rPr>
              <w:tab/>
            </w:r>
            <w:r w:rsidR="00910461" w:rsidRPr="00B67E2D">
              <w:rPr>
                <w:rFonts w:ascii="Times New Roman" w:hAnsi="Times New Roman"/>
                <w:b w:val="0"/>
                <w:noProof/>
                <w:webHidden/>
              </w:rPr>
              <w:fldChar w:fldCharType="begin"/>
            </w:r>
            <w:r w:rsidR="00910461" w:rsidRPr="00B67E2D">
              <w:rPr>
                <w:rFonts w:ascii="Times New Roman" w:hAnsi="Times New Roman"/>
                <w:b w:val="0"/>
                <w:noProof/>
                <w:webHidden/>
              </w:rPr>
              <w:instrText xml:space="preserve"> PAGEREF _Toc531787010 \h </w:instrText>
            </w:r>
            <w:r w:rsidR="00910461" w:rsidRPr="00B67E2D">
              <w:rPr>
                <w:rFonts w:ascii="Times New Roman" w:hAnsi="Times New Roman"/>
                <w:b w:val="0"/>
                <w:noProof/>
                <w:webHidden/>
              </w:rPr>
            </w:r>
            <w:r w:rsidR="00910461" w:rsidRPr="00B67E2D">
              <w:rPr>
                <w:rFonts w:ascii="Times New Roman" w:hAnsi="Times New Roman"/>
                <w:b w:val="0"/>
                <w:noProof/>
                <w:webHidden/>
              </w:rPr>
              <w:fldChar w:fldCharType="separate"/>
            </w:r>
            <w:r w:rsidR="00910461" w:rsidRPr="00B67E2D">
              <w:rPr>
                <w:rFonts w:ascii="Times New Roman" w:hAnsi="Times New Roman"/>
                <w:b w:val="0"/>
                <w:noProof/>
                <w:webHidden/>
              </w:rPr>
              <w:t>29</w:t>
            </w:r>
            <w:r w:rsidR="00910461" w:rsidRPr="00B67E2D">
              <w:rPr>
                <w:rFonts w:ascii="Times New Roman" w:hAnsi="Times New Roman"/>
                <w:b w:val="0"/>
                <w:noProof/>
                <w:webHidden/>
              </w:rPr>
              <w:fldChar w:fldCharType="end"/>
            </w:r>
          </w:hyperlink>
        </w:p>
        <w:p w14:paraId="4430E1B4" w14:textId="77777777" w:rsidR="00910461" w:rsidRPr="00B67E2D" w:rsidRDefault="00D95F60" w:rsidP="00910461">
          <w:pPr>
            <w:pStyle w:val="Sumrio1"/>
            <w:tabs>
              <w:tab w:val="right" w:leader="dot" w:pos="9055"/>
            </w:tabs>
            <w:spacing w:before="0" w:line="360" w:lineRule="auto"/>
            <w:jc w:val="both"/>
            <w:rPr>
              <w:rFonts w:ascii="Times New Roman" w:hAnsi="Times New Roman"/>
              <w:b w:val="0"/>
              <w:noProof/>
            </w:rPr>
          </w:pPr>
          <w:hyperlink w:anchor="_Toc531787011" w:history="1">
            <w:r w:rsidR="00910461" w:rsidRPr="00B67E2D">
              <w:rPr>
                <w:rStyle w:val="Hyperlink"/>
                <w:rFonts w:ascii="Times New Roman" w:hAnsi="Times New Roman"/>
                <w:b w:val="0"/>
                <w:noProof/>
                <w:u w:val="none"/>
              </w:rPr>
              <w:t>REFERÊNCIAS BIBLIOGRAFICAS</w:t>
            </w:r>
            <w:r w:rsidR="00910461" w:rsidRPr="00B67E2D">
              <w:rPr>
                <w:rFonts w:ascii="Times New Roman" w:hAnsi="Times New Roman"/>
                <w:b w:val="0"/>
                <w:noProof/>
                <w:webHidden/>
              </w:rPr>
              <w:tab/>
            </w:r>
            <w:r w:rsidR="00910461" w:rsidRPr="00B67E2D">
              <w:rPr>
                <w:rFonts w:ascii="Times New Roman" w:hAnsi="Times New Roman"/>
                <w:b w:val="0"/>
                <w:noProof/>
                <w:webHidden/>
              </w:rPr>
              <w:fldChar w:fldCharType="begin"/>
            </w:r>
            <w:r w:rsidR="00910461" w:rsidRPr="00B67E2D">
              <w:rPr>
                <w:rFonts w:ascii="Times New Roman" w:hAnsi="Times New Roman"/>
                <w:b w:val="0"/>
                <w:noProof/>
                <w:webHidden/>
              </w:rPr>
              <w:instrText xml:space="preserve"> PAGEREF _Toc531787011 \h </w:instrText>
            </w:r>
            <w:r w:rsidR="00910461" w:rsidRPr="00B67E2D">
              <w:rPr>
                <w:rFonts w:ascii="Times New Roman" w:hAnsi="Times New Roman"/>
                <w:b w:val="0"/>
                <w:noProof/>
                <w:webHidden/>
              </w:rPr>
            </w:r>
            <w:r w:rsidR="00910461" w:rsidRPr="00B67E2D">
              <w:rPr>
                <w:rFonts w:ascii="Times New Roman" w:hAnsi="Times New Roman"/>
                <w:b w:val="0"/>
                <w:noProof/>
                <w:webHidden/>
              </w:rPr>
              <w:fldChar w:fldCharType="separate"/>
            </w:r>
            <w:r w:rsidR="00910461" w:rsidRPr="00B67E2D">
              <w:rPr>
                <w:rFonts w:ascii="Times New Roman" w:hAnsi="Times New Roman"/>
                <w:b w:val="0"/>
                <w:noProof/>
                <w:webHidden/>
              </w:rPr>
              <w:t>30</w:t>
            </w:r>
            <w:r w:rsidR="00910461" w:rsidRPr="00B67E2D">
              <w:rPr>
                <w:rFonts w:ascii="Times New Roman" w:hAnsi="Times New Roman"/>
                <w:b w:val="0"/>
                <w:noProof/>
                <w:webHidden/>
              </w:rPr>
              <w:fldChar w:fldCharType="end"/>
            </w:r>
          </w:hyperlink>
        </w:p>
        <w:p w14:paraId="10182DB4" w14:textId="224F9BFF" w:rsidR="00910461" w:rsidRPr="00B67E2D" w:rsidRDefault="00910461" w:rsidP="00910461">
          <w:pPr>
            <w:spacing w:line="360" w:lineRule="auto"/>
            <w:jc w:val="both"/>
          </w:pPr>
          <w:r w:rsidRPr="00B67E2D">
            <w:rPr>
              <w:bCs/>
              <w:noProof/>
            </w:rPr>
            <w:fldChar w:fldCharType="end"/>
          </w:r>
        </w:p>
      </w:sdtContent>
    </w:sdt>
    <w:p w14:paraId="410DB41D" w14:textId="77777777" w:rsidR="00910461" w:rsidRPr="00B67E2D" w:rsidRDefault="00910461" w:rsidP="00BA3780">
      <w:pPr>
        <w:jc w:val="center"/>
        <w:rPr>
          <w:rFonts w:eastAsia="Calibri"/>
          <w:bCs/>
          <w:color w:val="000000"/>
          <w:lang w:val="pt-PT"/>
        </w:rPr>
      </w:pPr>
    </w:p>
    <w:p w14:paraId="45C3921A" w14:textId="77777777" w:rsidR="00910461" w:rsidRPr="00B67E2D" w:rsidRDefault="00910461" w:rsidP="00BA3780">
      <w:pPr>
        <w:jc w:val="center"/>
        <w:rPr>
          <w:rFonts w:eastAsia="Calibri"/>
          <w:bCs/>
          <w:color w:val="000000"/>
          <w:lang w:val="pt-PT"/>
        </w:rPr>
      </w:pPr>
    </w:p>
    <w:p w14:paraId="7AC8D9EA" w14:textId="77777777" w:rsidR="00910461" w:rsidRPr="00B67E2D" w:rsidRDefault="00910461" w:rsidP="00BA3780">
      <w:pPr>
        <w:jc w:val="center"/>
        <w:rPr>
          <w:rFonts w:eastAsia="Calibri"/>
          <w:bCs/>
          <w:color w:val="000000"/>
          <w:lang w:val="pt-PT"/>
        </w:rPr>
      </w:pPr>
    </w:p>
    <w:p w14:paraId="065CEA7C" w14:textId="77777777" w:rsidR="00910461" w:rsidRPr="00B67E2D" w:rsidRDefault="00910461" w:rsidP="00BA3780">
      <w:pPr>
        <w:jc w:val="center"/>
        <w:rPr>
          <w:rFonts w:eastAsia="Calibri"/>
          <w:bCs/>
          <w:color w:val="000000"/>
          <w:lang w:val="pt-PT"/>
        </w:rPr>
      </w:pPr>
    </w:p>
    <w:p w14:paraId="359C4FEB" w14:textId="30B64094" w:rsidR="00910461" w:rsidRPr="005E0844" w:rsidRDefault="00910461" w:rsidP="00BA3780">
      <w:pPr>
        <w:jc w:val="center"/>
        <w:rPr>
          <w:rFonts w:eastAsia="Calibri"/>
          <w:b/>
          <w:bCs/>
          <w:color w:val="000000"/>
          <w:u w:color="000000"/>
          <w:lang w:val="pt-PT"/>
        </w:rPr>
      </w:pPr>
    </w:p>
    <w:p w14:paraId="46BA4508" w14:textId="77777777" w:rsidR="00910461" w:rsidRPr="005E0844" w:rsidRDefault="00910461" w:rsidP="00BA3780">
      <w:pPr>
        <w:jc w:val="center"/>
        <w:rPr>
          <w:rFonts w:eastAsia="Calibri"/>
          <w:b/>
          <w:bCs/>
          <w:color w:val="000000"/>
          <w:u w:color="000000"/>
          <w:lang w:val="pt-PT"/>
        </w:rPr>
      </w:pPr>
    </w:p>
    <w:p w14:paraId="2DCE90FF" w14:textId="77777777" w:rsidR="00910461" w:rsidRPr="005E0844" w:rsidRDefault="00910461" w:rsidP="00BA3780">
      <w:pPr>
        <w:jc w:val="center"/>
        <w:rPr>
          <w:rFonts w:eastAsia="Calibri"/>
          <w:b/>
          <w:bCs/>
          <w:color w:val="000000"/>
          <w:u w:color="000000"/>
          <w:lang w:val="pt-PT"/>
        </w:rPr>
      </w:pPr>
    </w:p>
    <w:p w14:paraId="689D48CC" w14:textId="77777777" w:rsidR="00910461" w:rsidRPr="005E0844" w:rsidRDefault="00910461" w:rsidP="00BA3780">
      <w:pPr>
        <w:jc w:val="center"/>
        <w:rPr>
          <w:rFonts w:eastAsia="Calibri"/>
          <w:b/>
          <w:bCs/>
          <w:color w:val="000000"/>
          <w:u w:color="000000"/>
          <w:lang w:val="pt-PT"/>
        </w:rPr>
      </w:pPr>
    </w:p>
    <w:p w14:paraId="74FEA2DB" w14:textId="77777777" w:rsidR="00910461" w:rsidRPr="005E0844" w:rsidRDefault="00910461" w:rsidP="00BA3780">
      <w:pPr>
        <w:jc w:val="center"/>
        <w:rPr>
          <w:rFonts w:eastAsia="Calibri"/>
          <w:b/>
          <w:bCs/>
          <w:color w:val="000000"/>
          <w:u w:color="000000"/>
          <w:lang w:val="pt-PT"/>
        </w:rPr>
      </w:pPr>
    </w:p>
    <w:p w14:paraId="67BAA936" w14:textId="77777777" w:rsidR="00910461" w:rsidRPr="005E0844" w:rsidRDefault="00910461" w:rsidP="00BA3780">
      <w:pPr>
        <w:jc w:val="center"/>
        <w:rPr>
          <w:rFonts w:eastAsia="Calibri"/>
          <w:b/>
          <w:bCs/>
          <w:color w:val="000000"/>
          <w:u w:color="000000"/>
          <w:lang w:val="pt-PT"/>
        </w:rPr>
      </w:pPr>
    </w:p>
    <w:p w14:paraId="7EFA6DFB" w14:textId="77777777" w:rsidR="00910461" w:rsidRPr="005E0844" w:rsidRDefault="00910461" w:rsidP="00BA3780">
      <w:pPr>
        <w:jc w:val="center"/>
        <w:rPr>
          <w:rFonts w:eastAsia="Calibri"/>
          <w:b/>
          <w:bCs/>
          <w:color w:val="000000"/>
          <w:u w:color="000000"/>
          <w:lang w:val="pt-PT"/>
        </w:rPr>
      </w:pPr>
    </w:p>
    <w:p w14:paraId="685A2F91" w14:textId="77777777" w:rsidR="00910461" w:rsidRPr="005E0844" w:rsidRDefault="00910461" w:rsidP="00BA3780">
      <w:pPr>
        <w:jc w:val="center"/>
        <w:rPr>
          <w:rFonts w:eastAsia="Calibri"/>
          <w:b/>
          <w:bCs/>
          <w:color w:val="000000"/>
          <w:u w:color="000000"/>
          <w:lang w:val="pt-PT"/>
        </w:rPr>
      </w:pPr>
    </w:p>
    <w:p w14:paraId="66DFB167" w14:textId="77777777" w:rsidR="00910461" w:rsidRPr="005E0844" w:rsidRDefault="00910461" w:rsidP="00BA3780">
      <w:pPr>
        <w:jc w:val="center"/>
        <w:rPr>
          <w:rFonts w:eastAsia="Calibri"/>
          <w:b/>
          <w:bCs/>
          <w:color w:val="000000"/>
          <w:u w:color="000000"/>
          <w:lang w:val="pt-PT"/>
        </w:rPr>
      </w:pPr>
    </w:p>
    <w:p w14:paraId="2EA5B38E" w14:textId="77777777" w:rsidR="00910461" w:rsidRPr="005E0844" w:rsidRDefault="00910461" w:rsidP="00BA3780">
      <w:pPr>
        <w:jc w:val="center"/>
        <w:rPr>
          <w:rFonts w:eastAsia="Calibri"/>
          <w:b/>
          <w:bCs/>
          <w:color w:val="000000"/>
          <w:u w:color="000000"/>
          <w:lang w:val="pt-PT"/>
        </w:rPr>
      </w:pPr>
    </w:p>
    <w:p w14:paraId="25E62115" w14:textId="77777777" w:rsidR="00910461" w:rsidRPr="005E0844" w:rsidRDefault="00910461" w:rsidP="00BA3780">
      <w:pPr>
        <w:jc w:val="center"/>
        <w:rPr>
          <w:rFonts w:eastAsia="Calibri"/>
          <w:b/>
          <w:bCs/>
          <w:color w:val="000000"/>
          <w:u w:color="000000"/>
          <w:lang w:val="pt-PT"/>
        </w:rPr>
      </w:pPr>
    </w:p>
    <w:p w14:paraId="088FFBF2" w14:textId="77777777" w:rsidR="00910461" w:rsidRPr="005E0844" w:rsidRDefault="00910461" w:rsidP="00BA3780">
      <w:pPr>
        <w:jc w:val="center"/>
        <w:rPr>
          <w:rFonts w:eastAsia="Calibri"/>
          <w:b/>
          <w:bCs/>
          <w:color w:val="000000"/>
          <w:u w:color="000000"/>
          <w:lang w:val="pt-PT"/>
        </w:rPr>
      </w:pPr>
    </w:p>
    <w:p w14:paraId="16C13A2C" w14:textId="77777777" w:rsidR="00910461" w:rsidRPr="005E0844" w:rsidRDefault="00910461" w:rsidP="00BA3780">
      <w:pPr>
        <w:jc w:val="center"/>
        <w:rPr>
          <w:rFonts w:eastAsia="Calibri"/>
          <w:b/>
          <w:bCs/>
          <w:color w:val="000000"/>
          <w:u w:color="000000"/>
          <w:lang w:val="pt-PT"/>
        </w:rPr>
      </w:pPr>
    </w:p>
    <w:p w14:paraId="0DE179DC" w14:textId="77777777" w:rsidR="00910461" w:rsidRPr="005E0844" w:rsidRDefault="00910461" w:rsidP="00BA3780">
      <w:pPr>
        <w:jc w:val="center"/>
        <w:rPr>
          <w:rFonts w:eastAsia="Calibri"/>
          <w:b/>
          <w:bCs/>
          <w:color w:val="000000"/>
          <w:u w:color="000000"/>
          <w:lang w:val="pt-PT"/>
        </w:rPr>
      </w:pPr>
    </w:p>
    <w:p w14:paraId="1E0CB887" w14:textId="77777777" w:rsidR="00910461" w:rsidRPr="005E0844" w:rsidRDefault="00910461" w:rsidP="00BA3780">
      <w:pPr>
        <w:jc w:val="center"/>
        <w:rPr>
          <w:rFonts w:eastAsia="Calibri"/>
          <w:b/>
          <w:bCs/>
          <w:color w:val="000000"/>
          <w:u w:color="000000"/>
          <w:lang w:val="pt-PT"/>
        </w:rPr>
      </w:pPr>
    </w:p>
    <w:p w14:paraId="690FD115" w14:textId="77777777" w:rsidR="00910461" w:rsidRPr="005E0844" w:rsidRDefault="00910461" w:rsidP="00BA3780">
      <w:pPr>
        <w:jc w:val="center"/>
        <w:rPr>
          <w:rFonts w:eastAsia="Calibri"/>
          <w:b/>
          <w:bCs/>
          <w:color w:val="000000"/>
          <w:u w:color="000000"/>
          <w:lang w:val="pt-PT"/>
        </w:rPr>
      </w:pPr>
    </w:p>
    <w:p w14:paraId="1ED4FBC1" w14:textId="77777777" w:rsidR="00910461" w:rsidRPr="005E0844" w:rsidRDefault="00910461" w:rsidP="00BA3780">
      <w:pPr>
        <w:jc w:val="center"/>
        <w:rPr>
          <w:rFonts w:eastAsia="Calibri"/>
          <w:b/>
          <w:bCs/>
          <w:color w:val="000000"/>
          <w:u w:color="000000"/>
          <w:lang w:val="pt-PT"/>
        </w:rPr>
      </w:pPr>
    </w:p>
    <w:p w14:paraId="6BCAEEE1" w14:textId="77777777" w:rsidR="00910461" w:rsidRPr="005E0844" w:rsidRDefault="00910461" w:rsidP="00BA3780">
      <w:pPr>
        <w:jc w:val="center"/>
        <w:rPr>
          <w:rFonts w:eastAsia="Calibri"/>
          <w:b/>
          <w:bCs/>
          <w:color w:val="000000"/>
          <w:u w:color="000000"/>
          <w:lang w:val="pt-PT"/>
        </w:rPr>
      </w:pPr>
    </w:p>
    <w:p w14:paraId="633B30C9" w14:textId="77777777" w:rsidR="00910461" w:rsidRPr="005E0844" w:rsidRDefault="00910461" w:rsidP="00BA3780">
      <w:pPr>
        <w:jc w:val="center"/>
        <w:rPr>
          <w:rFonts w:eastAsia="Calibri"/>
          <w:b/>
          <w:bCs/>
          <w:color w:val="000000"/>
          <w:u w:color="000000"/>
          <w:lang w:val="pt-PT"/>
        </w:rPr>
      </w:pPr>
    </w:p>
    <w:p w14:paraId="70CB8361" w14:textId="77777777" w:rsidR="00910461" w:rsidRPr="005E0844" w:rsidRDefault="00910461" w:rsidP="00BA3780">
      <w:pPr>
        <w:jc w:val="center"/>
        <w:rPr>
          <w:rFonts w:eastAsia="Calibri"/>
          <w:b/>
          <w:bCs/>
          <w:color w:val="000000"/>
          <w:u w:color="000000"/>
          <w:lang w:val="pt-PT"/>
        </w:rPr>
      </w:pPr>
    </w:p>
    <w:p w14:paraId="1776BAE8" w14:textId="77777777" w:rsidR="00910461" w:rsidRPr="005E0844" w:rsidRDefault="00910461" w:rsidP="00BA3780">
      <w:pPr>
        <w:jc w:val="center"/>
        <w:rPr>
          <w:rFonts w:eastAsia="Calibri"/>
          <w:b/>
          <w:bCs/>
          <w:color w:val="000000"/>
          <w:u w:color="000000"/>
          <w:lang w:val="pt-PT"/>
        </w:rPr>
      </w:pPr>
    </w:p>
    <w:p w14:paraId="1824FC48" w14:textId="77777777" w:rsidR="00A60F06" w:rsidRPr="005E0844" w:rsidRDefault="00A60F06" w:rsidP="00910461">
      <w:pPr>
        <w:rPr>
          <w:lang w:val="pt-PT"/>
        </w:rPr>
      </w:pPr>
    </w:p>
    <w:p w14:paraId="4711C796" w14:textId="77777777" w:rsidR="00910461" w:rsidRPr="005E0844" w:rsidRDefault="00910461" w:rsidP="00910461">
      <w:pPr>
        <w:rPr>
          <w:lang w:val="pt-PT"/>
        </w:rPr>
        <w:sectPr w:rsidR="00910461" w:rsidRPr="005E0844" w:rsidSect="00DD25B8">
          <w:headerReference w:type="default" r:id="rId11"/>
          <w:headerReference w:type="first" r:id="rId12"/>
          <w:pgSz w:w="11900" w:h="16840"/>
          <w:pgMar w:top="1701" w:right="1134" w:bottom="1134" w:left="1701" w:header="708" w:footer="708" w:gutter="0"/>
          <w:pgNumType w:start="0"/>
          <w:cols w:space="720"/>
          <w:titlePg/>
          <w:docGrid w:linePitch="326"/>
        </w:sectPr>
      </w:pPr>
    </w:p>
    <w:p w14:paraId="68E5DE30" w14:textId="3FBB06EC" w:rsidR="00630DAC" w:rsidRPr="005E0844" w:rsidRDefault="00DD25B8" w:rsidP="00DD25B8">
      <w:pPr>
        <w:pStyle w:val="Ttulo1"/>
        <w:rPr>
          <w:rFonts w:eastAsia="Arial"/>
        </w:rPr>
      </w:pPr>
      <w:bookmarkStart w:id="0" w:name="_Toc531787000"/>
      <w:r w:rsidRPr="005E0844">
        <w:rPr>
          <w:lang w:val="pt-PT"/>
        </w:rPr>
        <w:lastRenderedPageBreak/>
        <w:t>1</w:t>
      </w:r>
      <w:r w:rsidR="00A94E9D" w:rsidRPr="005E0844">
        <w:rPr>
          <w:lang w:val="pt-PT"/>
        </w:rPr>
        <w:t xml:space="preserve"> </w:t>
      </w:r>
      <w:r w:rsidR="003B75EF" w:rsidRPr="005E0844">
        <w:rPr>
          <w:lang w:val="pt-PT"/>
        </w:rPr>
        <w:t>INTRODUÇÃO</w:t>
      </w:r>
      <w:bookmarkEnd w:id="0"/>
    </w:p>
    <w:p w14:paraId="5589C55B" w14:textId="77777777" w:rsidR="00630DAC" w:rsidRPr="005E0844" w:rsidRDefault="00630DAC" w:rsidP="00A94E9D">
      <w:pPr>
        <w:pStyle w:val="Corpo"/>
        <w:spacing w:after="0" w:line="360" w:lineRule="auto"/>
        <w:rPr>
          <w:rFonts w:ascii="Times New Roman" w:eastAsia="Arial" w:hAnsi="Times New Roman" w:cs="Times New Roman"/>
          <w:sz w:val="28"/>
          <w:szCs w:val="28"/>
        </w:rPr>
      </w:pPr>
    </w:p>
    <w:p w14:paraId="21651FCF" w14:textId="77777777" w:rsidR="00630DAC" w:rsidRPr="005E0844" w:rsidRDefault="003B75EF" w:rsidP="00893442">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A inclinação de molares inferiores foi sempre um grande desafio no ramo da</w:t>
      </w:r>
      <w:r w:rsidR="00FB5F8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Ortodontia. A perda precoce de molares decíduos ou mesmo a perda de primeiros molares permanentes são problemas clínicos que ocorrem diariamente e resultam na inclinação mesial dos 1os molares, ou de 2os e 3os molares dependendo do dente extraído ou ausente</w:t>
      </w:r>
      <w:r w:rsidR="00FB5F8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(SAKIMA</w:t>
      </w:r>
      <w:r w:rsidRPr="005E0844">
        <w:rPr>
          <w:rFonts w:ascii="Times New Roman" w:hAnsi="Times New Roman" w:cs="Times New Roman"/>
          <w:sz w:val="24"/>
          <w:szCs w:val="24"/>
        </w:rPr>
        <w:t>, 1999).</w:t>
      </w:r>
    </w:p>
    <w:p w14:paraId="3F820351" w14:textId="1EF49285" w:rsidR="00FB5F81" w:rsidRPr="005E0844" w:rsidRDefault="00FB5F81" w:rsidP="00893442">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 xml:space="preserve">A verticalização de molares inferiores </w:t>
      </w:r>
      <w:r w:rsidR="003B75EF" w:rsidRPr="005E0844">
        <w:rPr>
          <w:rFonts w:ascii="Times New Roman" w:hAnsi="Times New Roman" w:cs="Times New Roman"/>
          <w:sz w:val="24"/>
          <w:szCs w:val="24"/>
          <w:lang w:val="fr-FR"/>
        </w:rPr>
        <w:t xml:space="preserve">é </w:t>
      </w:r>
      <w:r w:rsidR="003B75EF" w:rsidRPr="005E0844">
        <w:rPr>
          <w:rFonts w:ascii="Times New Roman" w:hAnsi="Times New Roman" w:cs="Times New Roman"/>
          <w:sz w:val="24"/>
          <w:szCs w:val="24"/>
          <w:lang w:val="pt-PT"/>
        </w:rPr>
        <w:t>um procedimento dif</w:t>
      </w:r>
      <w:r w:rsidR="003B75EF" w:rsidRPr="005E0844">
        <w:rPr>
          <w:rFonts w:ascii="Times New Roman" w:hAnsi="Times New Roman" w:cs="Times New Roman"/>
          <w:sz w:val="24"/>
          <w:szCs w:val="24"/>
        </w:rPr>
        <w:t>í</w:t>
      </w:r>
      <w:r w:rsidR="003B75EF" w:rsidRPr="005E0844">
        <w:rPr>
          <w:rFonts w:ascii="Times New Roman" w:hAnsi="Times New Roman" w:cs="Times New Roman"/>
          <w:sz w:val="24"/>
          <w:szCs w:val="24"/>
          <w:lang w:val="pt-PT"/>
        </w:rPr>
        <w:t>cil, apesar de ser muito comum em pacientes ortod</w:t>
      </w:r>
      <w:r w:rsidR="003B75EF" w:rsidRPr="005E0844">
        <w:rPr>
          <w:rFonts w:ascii="Times New Roman" w:hAnsi="Times New Roman" w:cs="Times New Roman"/>
          <w:sz w:val="24"/>
          <w:szCs w:val="24"/>
        </w:rPr>
        <w:t>ô</w:t>
      </w:r>
      <w:r w:rsidR="003B75EF" w:rsidRPr="005E0844">
        <w:rPr>
          <w:rFonts w:ascii="Times New Roman" w:hAnsi="Times New Roman" w:cs="Times New Roman"/>
          <w:sz w:val="24"/>
          <w:szCs w:val="24"/>
          <w:lang w:val="pt-PT"/>
        </w:rPr>
        <w:t>nticos adultos, que cada vez mais freq</w:t>
      </w:r>
      <w:r w:rsidR="00410F58" w:rsidRPr="005E0844">
        <w:rPr>
          <w:rFonts w:ascii="Times New Roman" w:hAnsi="Times New Roman" w:cs="Times New Roman"/>
          <w:sz w:val="24"/>
          <w:szCs w:val="24"/>
        </w:rPr>
        <w:t>u</w:t>
      </w:r>
      <w:r w:rsidR="003B75EF" w:rsidRPr="005E0844">
        <w:rPr>
          <w:rFonts w:ascii="Times New Roman" w:hAnsi="Times New Roman" w:cs="Times New Roman"/>
          <w:sz w:val="24"/>
          <w:szCs w:val="24"/>
          <w:lang w:val="pt-PT"/>
        </w:rPr>
        <w:t>entam os consult</w:t>
      </w:r>
      <w:r w:rsidR="003B75EF" w:rsidRPr="005E0844">
        <w:rPr>
          <w:rFonts w:ascii="Times New Roman" w:hAnsi="Times New Roman" w:cs="Times New Roman"/>
          <w:sz w:val="24"/>
          <w:szCs w:val="24"/>
          <w:lang w:val="es-ES_tradnl"/>
        </w:rPr>
        <w:t>ó</w:t>
      </w:r>
      <w:r w:rsidR="003B75EF" w:rsidRPr="005E0844">
        <w:rPr>
          <w:rFonts w:ascii="Times New Roman" w:hAnsi="Times New Roman" w:cs="Times New Roman"/>
          <w:sz w:val="24"/>
          <w:szCs w:val="24"/>
          <w:lang w:val="pt-PT"/>
        </w:rPr>
        <w:t>rios odontol</w:t>
      </w:r>
      <w:r w:rsidR="003B75EF" w:rsidRPr="005E0844">
        <w:rPr>
          <w:rFonts w:ascii="Times New Roman" w:hAnsi="Times New Roman" w:cs="Times New Roman"/>
          <w:sz w:val="24"/>
          <w:szCs w:val="24"/>
          <w:lang w:val="es-ES_tradnl"/>
        </w:rPr>
        <w:t>ó</w:t>
      </w:r>
      <w:r w:rsidR="003B75EF" w:rsidRPr="005E0844">
        <w:rPr>
          <w:rFonts w:ascii="Times New Roman" w:hAnsi="Times New Roman" w:cs="Times New Roman"/>
          <w:sz w:val="24"/>
          <w:szCs w:val="24"/>
          <w:lang w:val="pt-PT"/>
        </w:rPr>
        <w:t>gicos buscando uma melhor qualidade de sua sa</w:t>
      </w:r>
      <w:proofErr w:type="spellStart"/>
      <w:r w:rsidR="003B75EF" w:rsidRPr="005E0844">
        <w:rPr>
          <w:rFonts w:ascii="Times New Roman" w:hAnsi="Times New Roman" w:cs="Times New Roman"/>
          <w:sz w:val="24"/>
          <w:szCs w:val="24"/>
        </w:rPr>
        <w:t>úde</w:t>
      </w:r>
      <w:proofErr w:type="spellEnd"/>
      <w:r w:rsidR="003B75EF" w:rsidRPr="005E0844">
        <w:rPr>
          <w:rFonts w:ascii="Times New Roman" w:hAnsi="Times New Roman" w:cs="Times New Roman"/>
          <w:sz w:val="24"/>
          <w:szCs w:val="24"/>
        </w:rPr>
        <w:t xml:space="preserve"> bucal. </w:t>
      </w:r>
      <w:r w:rsidR="003B75EF" w:rsidRPr="005E0844">
        <w:rPr>
          <w:rFonts w:ascii="Times New Roman" w:hAnsi="Times New Roman" w:cs="Times New Roman"/>
          <w:sz w:val="24"/>
          <w:szCs w:val="24"/>
          <w:lang w:val="pt-PT"/>
        </w:rPr>
        <w:t>Diante de uma inclinação mesial de molares inferiores permanentes em pacientes adultos, observa-se a necessidade real de recuperação da posiçã</w:t>
      </w:r>
      <w:r w:rsidR="003B75EF" w:rsidRPr="005E0844">
        <w:rPr>
          <w:rFonts w:ascii="Times New Roman" w:hAnsi="Times New Roman" w:cs="Times New Roman"/>
          <w:sz w:val="24"/>
          <w:szCs w:val="24"/>
        </w:rPr>
        <w:t>o</w:t>
      </w:r>
      <w:r w:rsidR="003B75EF" w:rsidRPr="005E0844">
        <w:rPr>
          <w:rFonts w:ascii="Times New Roman" w:hAnsi="Times New Roman" w:cs="Times New Roman"/>
          <w:sz w:val="24"/>
          <w:szCs w:val="24"/>
          <w:lang w:val="pt-PT"/>
        </w:rPr>
        <w:t xml:space="preserve"> original independente das razões que levaram os dentes a adotar esta posição. Tal necessidade tem o intuito de prevenir danos futuros aos tecidos envolvidos, bem como restaurar a função dental que foi comprometida (MATA</w:t>
      </w:r>
      <w:r w:rsidR="00B67E2D">
        <w:rPr>
          <w:rFonts w:ascii="Times New Roman" w:hAnsi="Times New Roman" w:cs="Times New Roman"/>
          <w:sz w:val="24"/>
          <w:szCs w:val="24"/>
        </w:rPr>
        <w:t xml:space="preserve"> </w:t>
      </w:r>
      <w:proofErr w:type="gramStart"/>
      <w:r w:rsidR="00B67E2D">
        <w:rPr>
          <w:rFonts w:ascii="Times New Roman" w:hAnsi="Times New Roman" w:cs="Times New Roman"/>
          <w:sz w:val="24"/>
          <w:szCs w:val="24"/>
        </w:rPr>
        <w:t>et</w:t>
      </w:r>
      <w:proofErr w:type="gramEnd"/>
      <w:r w:rsidR="00B67E2D">
        <w:rPr>
          <w:rFonts w:ascii="Times New Roman" w:hAnsi="Times New Roman" w:cs="Times New Roman"/>
          <w:sz w:val="24"/>
          <w:szCs w:val="24"/>
        </w:rPr>
        <w:t xml:space="preserve"> </w:t>
      </w:r>
      <w:r w:rsidR="007F7E6A">
        <w:rPr>
          <w:rFonts w:ascii="Times New Roman" w:hAnsi="Times New Roman" w:cs="Times New Roman"/>
          <w:sz w:val="24"/>
          <w:szCs w:val="24"/>
        </w:rPr>
        <w:t>al., 20</w:t>
      </w:r>
      <w:r w:rsidR="00B67E2D">
        <w:rPr>
          <w:rFonts w:ascii="Times New Roman" w:hAnsi="Times New Roman" w:cs="Times New Roman"/>
          <w:sz w:val="24"/>
          <w:szCs w:val="24"/>
        </w:rPr>
        <w:t>15</w:t>
      </w:r>
      <w:r w:rsidR="003B75EF" w:rsidRPr="005E0844">
        <w:rPr>
          <w:rFonts w:ascii="Times New Roman" w:hAnsi="Times New Roman" w:cs="Times New Roman"/>
          <w:sz w:val="24"/>
          <w:szCs w:val="24"/>
        </w:rPr>
        <w:t>).</w:t>
      </w:r>
      <w:r w:rsidR="00DD25B8" w:rsidRPr="005E0844">
        <w:rPr>
          <w:rFonts w:ascii="Times New Roman" w:hAnsi="Times New Roman" w:cs="Times New Roman"/>
          <w:sz w:val="24"/>
          <w:szCs w:val="24"/>
          <w:lang w:val="pt-PT"/>
        </w:rPr>
        <w:tab/>
      </w:r>
      <w:r w:rsidR="00DD25B8" w:rsidRPr="005E0844">
        <w:rPr>
          <w:rFonts w:ascii="Times New Roman" w:hAnsi="Times New Roman" w:cs="Times New Roman"/>
          <w:sz w:val="24"/>
          <w:szCs w:val="24"/>
          <w:lang w:val="pt-PT"/>
        </w:rPr>
        <w:tab/>
      </w:r>
      <w:r w:rsidR="00DD25B8"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Verticalizar o molar para uma posição ideal tem como objetivo eliminar ou reduzir os defeitos ósseos verticais,</w:t>
      </w:r>
      <w:r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it-IT"/>
        </w:rPr>
        <w:t>leva</w:t>
      </w:r>
      <w:r w:rsidR="003B75EF" w:rsidRPr="005E0844">
        <w:rPr>
          <w:rFonts w:ascii="Times New Roman" w:hAnsi="Times New Roman" w:cs="Times New Roman"/>
          <w:sz w:val="24"/>
          <w:szCs w:val="24"/>
          <w:lang w:val="pt-PT"/>
        </w:rPr>
        <w:t>r à normalizaçã</w:t>
      </w:r>
      <w:r w:rsidR="003B75EF" w:rsidRPr="005E0844">
        <w:rPr>
          <w:rFonts w:ascii="Times New Roman" w:hAnsi="Times New Roman" w:cs="Times New Roman"/>
          <w:sz w:val="24"/>
          <w:szCs w:val="24"/>
          <w:lang w:val="it-IT"/>
        </w:rPr>
        <w:t>o da</w:t>
      </w:r>
      <w:r w:rsidR="003B75EF"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rPr>
        <w:t>situa</w:t>
      </w:r>
      <w:r w:rsidR="00967343" w:rsidRPr="005E0844">
        <w:rPr>
          <w:rFonts w:ascii="Times New Roman" w:hAnsi="Times New Roman" w:cs="Times New Roman"/>
          <w:sz w:val="24"/>
          <w:szCs w:val="24"/>
          <w:lang w:val="pt-PT"/>
        </w:rPr>
        <w:t xml:space="preserve">ção </w:t>
      </w:r>
      <w:r w:rsidR="003B75EF" w:rsidRPr="005E0844">
        <w:rPr>
          <w:rFonts w:ascii="Times New Roman" w:hAnsi="Times New Roman" w:cs="Times New Roman"/>
          <w:sz w:val="24"/>
          <w:szCs w:val="24"/>
          <w:lang w:val="pt-PT"/>
        </w:rPr>
        <w:t>oclusal funcional e periodontal, possibilitando o melhor posicionamento das raízes perpendicular ao plano oclusal de forma que resista melhor à</w:t>
      </w:r>
      <w:r w:rsidR="003B75EF" w:rsidRPr="005E0844">
        <w:rPr>
          <w:rFonts w:ascii="Times New Roman" w:hAnsi="Times New Roman" w:cs="Times New Roman"/>
          <w:sz w:val="24"/>
          <w:szCs w:val="24"/>
        </w:rPr>
        <w:t>s for</w:t>
      </w:r>
      <w:r w:rsidR="003B75EF" w:rsidRPr="005E0844">
        <w:rPr>
          <w:rFonts w:ascii="Times New Roman" w:hAnsi="Times New Roman" w:cs="Times New Roman"/>
          <w:sz w:val="24"/>
          <w:szCs w:val="24"/>
          <w:lang w:val="pt-PT"/>
        </w:rPr>
        <w:t>ças oclusais</w:t>
      </w:r>
      <w:r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 xml:space="preserve">(PITHON, 2009). </w:t>
      </w:r>
      <w:r w:rsidR="003B75EF"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ab/>
        <w:t xml:space="preserve"> </w:t>
      </w:r>
    </w:p>
    <w:p w14:paraId="570CBF0B" w14:textId="1B5A849C" w:rsidR="00893442" w:rsidRPr="005E0844" w:rsidRDefault="00FB5F81" w:rsidP="00893442">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 xml:space="preserve">A maior dificuldade mecânica ao se verticalizar um molar é impedir a sua </w:t>
      </w:r>
      <w:r w:rsidR="003B75EF" w:rsidRPr="005E0844">
        <w:rPr>
          <w:rFonts w:ascii="Times New Roman" w:hAnsi="Times New Roman" w:cs="Times New Roman"/>
          <w:sz w:val="24"/>
          <w:szCs w:val="24"/>
        </w:rPr>
        <w:t>extr</w:t>
      </w:r>
      <w:r w:rsidRPr="005E0844">
        <w:rPr>
          <w:rFonts w:ascii="Times New Roman" w:hAnsi="Times New Roman" w:cs="Times New Roman"/>
          <w:sz w:val="24"/>
          <w:szCs w:val="24"/>
        </w:rPr>
        <w:t>a</w:t>
      </w:r>
      <w:r w:rsidR="003B75EF" w:rsidRPr="005E0844">
        <w:rPr>
          <w:rFonts w:ascii="Times New Roman" w:hAnsi="Times New Roman" w:cs="Times New Roman"/>
          <w:sz w:val="24"/>
          <w:szCs w:val="24"/>
        </w:rPr>
        <w:t>s</w:t>
      </w:r>
      <w:r w:rsidR="003B75EF" w:rsidRPr="005E0844">
        <w:rPr>
          <w:rFonts w:ascii="Times New Roman" w:hAnsi="Times New Roman" w:cs="Times New Roman"/>
          <w:sz w:val="24"/>
          <w:szCs w:val="24"/>
          <w:lang w:val="pt-PT"/>
        </w:rPr>
        <w:t xml:space="preserve">ão, resultado da aplicação de forças ao nível de coroa dentária, fora do centro de resistência do dente e que, por essa razão, produz movimentos de </w:t>
      </w:r>
      <w:proofErr w:type="spellStart"/>
      <w:r w:rsidR="003B75EF" w:rsidRPr="005E0844">
        <w:rPr>
          <w:rFonts w:ascii="Times New Roman" w:hAnsi="Times New Roman" w:cs="Times New Roman"/>
          <w:sz w:val="24"/>
          <w:szCs w:val="24"/>
        </w:rPr>
        <w:t>transla</w:t>
      </w:r>
      <w:proofErr w:type="spellEnd"/>
      <w:r w:rsidR="003B75EF" w:rsidRPr="005E0844">
        <w:rPr>
          <w:rFonts w:ascii="Times New Roman" w:hAnsi="Times New Roman" w:cs="Times New Roman"/>
          <w:sz w:val="24"/>
          <w:szCs w:val="24"/>
          <w:lang w:val="pt-PT"/>
        </w:rPr>
        <w:t>çã</w:t>
      </w:r>
      <w:r w:rsidR="003B75EF" w:rsidRPr="005E0844">
        <w:rPr>
          <w:rFonts w:ascii="Times New Roman" w:hAnsi="Times New Roman" w:cs="Times New Roman"/>
          <w:sz w:val="24"/>
          <w:szCs w:val="24"/>
          <w:lang w:val="it-IT"/>
        </w:rPr>
        <w:t>o e rota</w:t>
      </w:r>
      <w:r w:rsidR="003B75EF" w:rsidRPr="005E0844">
        <w:rPr>
          <w:rFonts w:ascii="Times New Roman" w:hAnsi="Times New Roman" w:cs="Times New Roman"/>
          <w:sz w:val="24"/>
          <w:szCs w:val="24"/>
          <w:lang w:val="pt-PT"/>
        </w:rPr>
        <w:t>ção. Esse controle se torna ainda mais necessário se o paciente apresentar sobremordida reduzida ou aumento da altura do terço inferior da face</w:t>
      </w:r>
      <w:r w:rsidR="00DD25B8" w:rsidRPr="005E0844">
        <w:rPr>
          <w:rFonts w:ascii="Times New Roman" w:hAnsi="Times New Roman" w:cs="Times New Roman"/>
          <w:sz w:val="24"/>
          <w:szCs w:val="24"/>
          <w:lang w:val="pt-PT"/>
        </w:rPr>
        <w:t>.</w:t>
      </w:r>
      <w:r w:rsidR="00893442" w:rsidRPr="005E0844">
        <w:rPr>
          <w:rFonts w:ascii="Times New Roman" w:hAnsi="Times New Roman" w:cs="Times New Roman"/>
          <w:sz w:val="24"/>
          <w:szCs w:val="24"/>
          <w:lang w:val="pt-PT"/>
        </w:rPr>
        <w:t xml:space="preserve"> </w:t>
      </w:r>
    </w:p>
    <w:p w14:paraId="79C62053" w14:textId="1F5DCBE7" w:rsidR="003B75EF" w:rsidRPr="005E0844" w:rsidRDefault="003B75EF" w:rsidP="00893442">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rPr>
        <w:t>V</w:t>
      </w:r>
      <w:r w:rsidRPr="005E0844">
        <w:rPr>
          <w:rFonts w:ascii="Times New Roman" w:hAnsi="Times New Roman" w:cs="Times New Roman"/>
          <w:sz w:val="24"/>
          <w:szCs w:val="24"/>
          <w:lang w:val="pt-PT"/>
        </w:rPr>
        <w:t xml:space="preserve">ários autores, como </w:t>
      </w:r>
      <w:r w:rsidR="00B26C6A" w:rsidRPr="005E0844">
        <w:rPr>
          <w:rFonts w:ascii="Times New Roman" w:hAnsi="Times New Roman" w:cs="Times New Roman"/>
          <w:sz w:val="24"/>
          <w:szCs w:val="24"/>
          <w:lang w:val="pt-PT"/>
        </w:rPr>
        <w:t>Roberts</w:t>
      </w:r>
      <w:r w:rsidR="00B26C6A" w:rsidRPr="005E0844">
        <w:rPr>
          <w:rFonts w:ascii="Times New Roman" w:hAnsi="Times New Roman" w:cs="Times New Roman"/>
          <w:sz w:val="24"/>
          <w:szCs w:val="24"/>
        </w:rPr>
        <w:t>, C</w:t>
      </w:r>
      <w:r w:rsidR="00B26C6A" w:rsidRPr="005E0844">
        <w:rPr>
          <w:rFonts w:ascii="Times New Roman" w:hAnsi="Times New Roman" w:cs="Times New Roman"/>
          <w:sz w:val="24"/>
          <w:szCs w:val="24"/>
          <w:lang w:val="pt-PT"/>
        </w:rPr>
        <w:t>hacker</w:t>
      </w:r>
      <w:r w:rsidR="00B26C6A" w:rsidRPr="005E0844">
        <w:rPr>
          <w:rFonts w:ascii="Times New Roman" w:hAnsi="Times New Roman" w:cs="Times New Roman"/>
          <w:sz w:val="24"/>
          <w:szCs w:val="24"/>
        </w:rPr>
        <w:t>, B</w:t>
      </w:r>
      <w:r w:rsidR="00B26C6A" w:rsidRPr="005E0844">
        <w:rPr>
          <w:rFonts w:ascii="Times New Roman" w:hAnsi="Times New Roman" w:cs="Times New Roman"/>
          <w:sz w:val="24"/>
          <w:szCs w:val="24"/>
          <w:lang w:val="pt-PT"/>
        </w:rPr>
        <w:t>urstone,</w:t>
      </w:r>
      <w:r w:rsidR="00B26C6A" w:rsidRPr="005E0844">
        <w:rPr>
          <w:rFonts w:ascii="Times New Roman" w:hAnsi="Times New Roman" w:cs="Times New Roman"/>
          <w:sz w:val="24"/>
          <w:szCs w:val="24"/>
        </w:rPr>
        <w:t xml:space="preserve"> </w:t>
      </w:r>
      <w:r w:rsidR="00B26C6A" w:rsidRPr="005E0844">
        <w:rPr>
          <w:rFonts w:ascii="Times New Roman" w:hAnsi="Times New Roman" w:cs="Times New Roman"/>
          <w:sz w:val="24"/>
          <w:szCs w:val="24"/>
          <w:lang w:val="pt-PT"/>
        </w:rPr>
        <w:t>Romeu; Brustone</w:t>
      </w:r>
      <w:r w:rsidR="00B26C6A" w:rsidRPr="005E0844">
        <w:rPr>
          <w:rFonts w:ascii="Times New Roman" w:hAnsi="Times New Roman" w:cs="Times New Roman"/>
          <w:sz w:val="24"/>
          <w:szCs w:val="24"/>
          <w:lang w:val="nl-NL"/>
        </w:rPr>
        <w:t>; M</w:t>
      </w:r>
      <w:r w:rsidR="00B26C6A" w:rsidRPr="005E0844">
        <w:rPr>
          <w:rFonts w:ascii="Times New Roman" w:hAnsi="Times New Roman" w:cs="Times New Roman"/>
          <w:sz w:val="24"/>
          <w:szCs w:val="24"/>
          <w:lang w:val="pt-PT"/>
        </w:rPr>
        <w:t>arcote</w:t>
      </w:r>
      <w:r w:rsidR="00B26C6A" w:rsidRPr="005E0844">
        <w:rPr>
          <w:rFonts w:ascii="Times New Roman" w:hAnsi="Times New Roman" w:cs="Times New Roman"/>
          <w:sz w:val="24"/>
          <w:szCs w:val="24"/>
          <w:lang w:val="it-IT"/>
        </w:rPr>
        <w:t xml:space="preserve"> </w:t>
      </w:r>
      <w:r w:rsidR="00925264" w:rsidRPr="005E0844">
        <w:rPr>
          <w:rFonts w:ascii="Times New Roman" w:hAnsi="Times New Roman" w:cs="Times New Roman"/>
          <w:sz w:val="24"/>
          <w:szCs w:val="24"/>
          <w:lang w:val="it-IT"/>
        </w:rPr>
        <w:t xml:space="preserve">(1982) </w:t>
      </w:r>
      <w:r w:rsidR="00B26C6A" w:rsidRPr="005E0844">
        <w:rPr>
          <w:rFonts w:ascii="Times New Roman" w:hAnsi="Times New Roman" w:cs="Times New Roman"/>
          <w:sz w:val="24"/>
          <w:szCs w:val="24"/>
          <w:lang w:val="it-IT"/>
        </w:rPr>
        <w:t>e M</w:t>
      </w:r>
      <w:r w:rsidR="00B26C6A" w:rsidRPr="005E0844">
        <w:rPr>
          <w:rFonts w:ascii="Times New Roman" w:hAnsi="Times New Roman" w:cs="Times New Roman"/>
          <w:sz w:val="24"/>
          <w:szCs w:val="24"/>
          <w:lang w:val="pt-PT"/>
        </w:rPr>
        <w:t>elsem</w:t>
      </w:r>
      <w:r w:rsidR="00B26C6A" w:rsidRPr="005E0844">
        <w:rPr>
          <w:rFonts w:ascii="Times New Roman" w:hAnsi="Times New Roman" w:cs="Times New Roman"/>
          <w:sz w:val="24"/>
          <w:szCs w:val="24"/>
        </w:rPr>
        <w:t xml:space="preserve"> </w:t>
      </w:r>
      <w:r w:rsidRPr="005E0844">
        <w:rPr>
          <w:rFonts w:ascii="Times New Roman" w:hAnsi="Times New Roman" w:cs="Times New Roman"/>
          <w:sz w:val="24"/>
          <w:szCs w:val="24"/>
        </w:rPr>
        <w:t>et al.</w:t>
      </w:r>
      <w:r w:rsidR="007F0D10" w:rsidRPr="005E0844">
        <w:rPr>
          <w:rFonts w:ascii="Times New Roman" w:hAnsi="Times New Roman" w:cs="Times New Roman"/>
          <w:sz w:val="24"/>
          <w:szCs w:val="24"/>
        </w:rPr>
        <w:t xml:space="preserve"> </w:t>
      </w:r>
      <w:r w:rsidRPr="005E0844">
        <w:rPr>
          <w:rFonts w:ascii="Times New Roman" w:hAnsi="Times New Roman" w:cs="Times New Roman"/>
          <w:sz w:val="24"/>
          <w:szCs w:val="24"/>
          <w:lang w:val="pt-PT"/>
        </w:rPr>
        <w:t>(200</w:t>
      </w:r>
      <w:r w:rsidR="007F0D10" w:rsidRPr="005E0844">
        <w:rPr>
          <w:rFonts w:ascii="Times New Roman" w:hAnsi="Times New Roman" w:cs="Times New Roman"/>
          <w:sz w:val="24"/>
          <w:szCs w:val="24"/>
        </w:rPr>
        <w:t>4</w:t>
      </w:r>
      <w:r w:rsidRPr="005E0844">
        <w:rPr>
          <w:rFonts w:ascii="Times New Roman" w:hAnsi="Times New Roman" w:cs="Times New Roman"/>
          <w:sz w:val="24"/>
          <w:szCs w:val="24"/>
          <w:lang w:val="pt-PT"/>
        </w:rPr>
        <w:t xml:space="preserve">) entre outros, descreveram técnicas utilizando arcos segmentados para diminuir os efeitos extrusivos e evitar, também, o deslocamento dos dentes de ancoragem. Embora muito difundido, o efeito intrusivo dessas mecânicas não foi sistematicamente comprovado em casos clínicos e os resultados deixam dúvidas quanto à </w:t>
      </w:r>
      <w:proofErr w:type="spellStart"/>
      <w:r w:rsidRPr="005E0844">
        <w:rPr>
          <w:rFonts w:ascii="Times New Roman" w:hAnsi="Times New Roman" w:cs="Times New Roman"/>
          <w:sz w:val="24"/>
          <w:szCs w:val="24"/>
        </w:rPr>
        <w:t>intrus</w:t>
      </w:r>
      <w:proofErr w:type="spellEnd"/>
      <w:r w:rsidRPr="005E0844">
        <w:rPr>
          <w:rFonts w:ascii="Times New Roman" w:hAnsi="Times New Roman" w:cs="Times New Roman"/>
          <w:sz w:val="24"/>
          <w:szCs w:val="24"/>
          <w:lang w:val="pt-PT"/>
        </w:rPr>
        <w:t>ão real dos dentes.</w:t>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t xml:space="preserve">  </w:t>
      </w:r>
    </w:p>
    <w:p w14:paraId="40D3118E" w14:textId="0F5F94C5" w:rsidR="00BD39EF" w:rsidRPr="005E0844" w:rsidRDefault="003B75EF" w:rsidP="00893442">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b/>
        <w:t>Com o advento da utilização dos mini-implantes ortodônticos (MPO) para ancoragem ortodôntica os procedimentos de verticalização de molares se tornaram mais simples com resultados mais previsíveis, uma vez que nã</w:t>
      </w:r>
      <w:r w:rsidRPr="005E0844">
        <w:rPr>
          <w:rFonts w:ascii="Times New Roman" w:hAnsi="Times New Roman" w:cs="Times New Roman"/>
          <w:sz w:val="24"/>
          <w:szCs w:val="24"/>
        </w:rPr>
        <w:t xml:space="preserve">o </w:t>
      </w:r>
      <w:r w:rsidRPr="005E0844">
        <w:rPr>
          <w:rFonts w:ascii="Times New Roman" w:hAnsi="Times New Roman" w:cs="Times New Roman"/>
          <w:sz w:val="24"/>
          <w:szCs w:val="24"/>
          <w:lang w:val="pt-PT"/>
        </w:rPr>
        <w:t xml:space="preserve">é necessário a utilização de outros dentes como ancoragem </w:t>
      </w:r>
      <w:r w:rsidR="00410F58" w:rsidRPr="005E0844">
        <w:rPr>
          <w:rFonts w:ascii="Times New Roman" w:hAnsi="Times New Roman" w:cs="Times New Roman"/>
          <w:sz w:val="24"/>
          <w:szCs w:val="24"/>
          <w:lang w:val="pt-PT"/>
        </w:rPr>
        <w:t>(MATA</w:t>
      </w:r>
      <w:r w:rsidR="007F7E6A">
        <w:rPr>
          <w:rFonts w:ascii="Times New Roman" w:hAnsi="Times New Roman" w:cs="Times New Roman"/>
          <w:sz w:val="24"/>
          <w:szCs w:val="24"/>
        </w:rPr>
        <w:t xml:space="preserve"> et al., 2009</w:t>
      </w:r>
      <w:r w:rsidR="00410F58" w:rsidRPr="005E0844">
        <w:rPr>
          <w:rFonts w:ascii="Times New Roman" w:hAnsi="Times New Roman" w:cs="Times New Roman"/>
          <w:sz w:val="24"/>
          <w:szCs w:val="24"/>
        </w:rPr>
        <w:t>)</w:t>
      </w:r>
      <w:r w:rsidRPr="005E0844">
        <w:rPr>
          <w:rFonts w:ascii="Times New Roman" w:hAnsi="Times New Roman" w:cs="Times New Roman"/>
          <w:sz w:val="24"/>
          <w:szCs w:val="24"/>
          <w:lang w:val="pt-PT"/>
        </w:rPr>
        <w:t>.</w:t>
      </w:r>
      <w:r w:rsidR="00BD39EF"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A utilização dos MPO como recurso de ancoragem na </w:t>
      </w:r>
      <w:r w:rsidRPr="005E0844">
        <w:rPr>
          <w:rFonts w:ascii="Times New Roman" w:hAnsi="Times New Roman" w:cs="Times New Roman"/>
          <w:sz w:val="24"/>
          <w:szCs w:val="24"/>
          <w:lang w:val="pt-PT"/>
        </w:rPr>
        <w:lastRenderedPageBreak/>
        <w:t>Ortodontia trouxe novos conceitos e perspectivas de tratamento. A possibilidade de realizar movimentos sem preocupação com as forças de reação da unidade de ancoragem nos permite tratar diversas má</w:t>
      </w:r>
      <w:r w:rsidRPr="005E0844">
        <w:rPr>
          <w:rFonts w:ascii="Times New Roman" w:hAnsi="Times New Roman" w:cs="Times New Roman"/>
          <w:sz w:val="24"/>
          <w:szCs w:val="24"/>
          <w:lang w:val="es-ES_tradnl"/>
        </w:rPr>
        <w:t xml:space="preserve">s </w:t>
      </w:r>
      <w:proofErr w:type="spellStart"/>
      <w:r w:rsidRPr="005E0844">
        <w:rPr>
          <w:rFonts w:ascii="Times New Roman" w:hAnsi="Times New Roman" w:cs="Times New Roman"/>
          <w:sz w:val="24"/>
          <w:szCs w:val="24"/>
          <w:lang w:val="es-ES_tradnl"/>
        </w:rPr>
        <w:t>oclus</w:t>
      </w:r>
      <w:proofErr w:type="spellEnd"/>
      <w:r w:rsidRPr="005E0844">
        <w:rPr>
          <w:rFonts w:ascii="Times New Roman" w:hAnsi="Times New Roman" w:cs="Times New Roman"/>
          <w:sz w:val="24"/>
          <w:szCs w:val="24"/>
          <w:lang w:val="pt-PT"/>
        </w:rPr>
        <w:t>ões de maneira mais simples e mais</w:t>
      </w:r>
      <w:r w:rsidRPr="005E0844">
        <w:rPr>
          <w:rFonts w:ascii="Times New Roman" w:hAnsi="Times New Roman" w:cs="Times New Roman"/>
          <w:sz w:val="24"/>
          <w:szCs w:val="24"/>
          <w:lang w:val="it-IT"/>
        </w:rPr>
        <w:t xml:space="preserve"> previs</w:t>
      </w:r>
      <w:r w:rsidRPr="005E0844">
        <w:rPr>
          <w:rFonts w:ascii="Times New Roman" w:hAnsi="Times New Roman" w:cs="Times New Roman"/>
          <w:sz w:val="24"/>
          <w:szCs w:val="24"/>
          <w:lang w:val="pt-PT"/>
        </w:rPr>
        <w:t xml:space="preserve">ível. O procedimento de </w:t>
      </w:r>
      <w:r w:rsidR="00893442" w:rsidRPr="005E0844">
        <w:rPr>
          <w:rFonts w:ascii="Times New Roman" w:hAnsi="Times New Roman" w:cs="Times New Roman"/>
          <w:sz w:val="24"/>
          <w:szCs w:val="24"/>
          <w:lang w:val="pt-PT"/>
        </w:rPr>
        <w:t>instalação</w:t>
      </w:r>
      <w:r w:rsidRPr="005E0844">
        <w:rPr>
          <w:rFonts w:ascii="Times New Roman" w:hAnsi="Times New Roman" w:cs="Times New Roman"/>
          <w:sz w:val="24"/>
          <w:szCs w:val="24"/>
        </w:rPr>
        <w:t xml:space="preserve"> </w:t>
      </w:r>
      <w:r w:rsidRPr="005E0844">
        <w:rPr>
          <w:rFonts w:ascii="Times New Roman" w:hAnsi="Times New Roman" w:cs="Times New Roman"/>
          <w:sz w:val="24"/>
          <w:szCs w:val="24"/>
          <w:lang w:val="pt-PT"/>
        </w:rPr>
        <w:t>é simples podendo ser realizado pelo ortodontista; as formas dimensionais dos parafusos são adequadas e de fá</w:t>
      </w:r>
      <w:r w:rsidRPr="005E0844">
        <w:rPr>
          <w:rFonts w:ascii="Times New Roman" w:hAnsi="Times New Roman" w:cs="Times New Roman"/>
          <w:sz w:val="24"/>
          <w:szCs w:val="24"/>
          <w:lang w:val="it-IT"/>
        </w:rPr>
        <w:t>cil remo</w:t>
      </w:r>
      <w:r w:rsidR="00893442" w:rsidRPr="005E0844">
        <w:rPr>
          <w:rFonts w:ascii="Times New Roman" w:hAnsi="Times New Roman" w:cs="Times New Roman"/>
          <w:sz w:val="24"/>
          <w:szCs w:val="24"/>
          <w:lang w:val="pt-PT"/>
        </w:rPr>
        <w:t>ção após o uso</w:t>
      </w:r>
      <w:r w:rsidR="00BD39EF"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(BICALHO,</w:t>
      </w:r>
      <w:r w:rsidR="00BD39EF"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rPr>
        <w:t>2009</w:t>
      </w:r>
      <w:r w:rsidR="00DD25B8" w:rsidRPr="005E0844">
        <w:rPr>
          <w:rFonts w:ascii="Times New Roman" w:hAnsi="Times New Roman" w:cs="Times New Roman"/>
          <w:sz w:val="24"/>
          <w:szCs w:val="24"/>
        </w:rPr>
        <w:t>).</w:t>
      </w:r>
      <w:r w:rsidRPr="005E0844">
        <w:rPr>
          <w:rFonts w:ascii="Times New Roman" w:hAnsi="Times New Roman" w:cs="Times New Roman"/>
          <w:sz w:val="24"/>
          <w:szCs w:val="24"/>
          <w:lang w:val="pt-PT"/>
        </w:rPr>
        <w:t xml:space="preserve"> </w:t>
      </w:r>
    </w:p>
    <w:p w14:paraId="55EDB999" w14:textId="543560A4" w:rsidR="00DD25B8" w:rsidRPr="005E0844" w:rsidRDefault="00BD39EF" w:rsidP="00DD25B8">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rPr>
        <w:t>Vá</w:t>
      </w:r>
      <w:r w:rsidR="003B75EF" w:rsidRPr="005E0844">
        <w:rPr>
          <w:rFonts w:ascii="Times New Roman" w:hAnsi="Times New Roman" w:cs="Times New Roman"/>
          <w:sz w:val="24"/>
          <w:szCs w:val="24"/>
          <w:lang w:val="pt-PT"/>
        </w:rPr>
        <w:t>rios dispositivos de verticalizaçã</w:t>
      </w:r>
      <w:r w:rsidR="003B75EF" w:rsidRPr="005E0844">
        <w:rPr>
          <w:rFonts w:ascii="Times New Roman" w:hAnsi="Times New Roman" w:cs="Times New Roman"/>
          <w:sz w:val="24"/>
          <w:szCs w:val="24"/>
        </w:rPr>
        <w:t>o t</w:t>
      </w:r>
      <w:r w:rsidR="003B75EF" w:rsidRPr="005E0844">
        <w:rPr>
          <w:rFonts w:ascii="Times New Roman" w:hAnsi="Times New Roman" w:cs="Times New Roman"/>
          <w:sz w:val="24"/>
          <w:szCs w:val="24"/>
          <w:lang w:val="fr-FR"/>
        </w:rPr>
        <w:t>ê</w:t>
      </w:r>
      <w:r w:rsidR="003B75EF" w:rsidRPr="005E0844">
        <w:rPr>
          <w:rFonts w:ascii="Times New Roman" w:hAnsi="Times New Roman" w:cs="Times New Roman"/>
          <w:sz w:val="24"/>
          <w:szCs w:val="24"/>
          <w:lang w:val="pt-PT"/>
        </w:rPr>
        <w:t>m sido relatados na literatura</w:t>
      </w:r>
      <w:r w:rsidR="00DD25B8"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Segundo Daianesi et al. (2000) existem v</w:t>
      </w:r>
      <w:r w:rsidR="003B75EF" w:rsidRPr="005E0844">
        <w:rPr>
          <w:rFonts w:ascii="Times New Roman" w:hAnsi="Times New Roman" w:cs="Times New Roman"/>
          <w:sz w:val="24"/>
          <w:szCs w:val="24"/>
        </w:rPr>
        <w:t>á</w:t>
      </w:r>
      <w:r w:rsidR="003B75EF" w:rsidRPr="005E0844">
        <w:rPr>
          <w:rFonts w:ascii="Times New Roman" w:hAnsi="Times New Roman" w:cs="Times New Roman"/>
          <w:sz w:val="24"/>
          <w:szCs w:val="24"/>
          <w:lang w:val="pt-PT"/>
        </w:rPr>
        <w:t>rios procedimentos para correção de segundos molares inferiores impactados, como o reposicionamento cir</w:t>
      </w:r>
      <w:r w:rsidR="003B75EF" w:rsidRPr="005E0844">
        <w:rPr>
          <w:rFonts w:ascii="Times New Roman" w:hAnsi="Times New Roman" w:cs="Times New Roman"/>
          <w:sz w:val="24"/>
          <w:szCs w:val="24"/>
        </w:rPr>
        <w:t>ú</w:t>
      </w:r>
      <w:r w:rsidR="003B75EF" w:rsidRPr="005E0844">
        <w:rPr>
          <w:rFonts w:ascii="Times New Roman" w:hAnsi="Times New Roman" w:cs="Times New Roman"/>
          <w:sz w:val="24"/>
          <w:szCs w:val="24"/>
          <w:lang w:val="pt-PT"/>
        </w:rPr>
        <w:t>rgico dos segundos molares, extração destes dentes com transposição do terceiro molar inferior ou simplesmente deixando o terceiro molar irromper na posição do segundo.</w:t>
      </w:r>
    </w:p>
    <w:p w14:paraId="01A09091" w14:textId="77777777" w:rsidR="00B67E2D" w:rsidRPr="005E0844" w:rsidRDefault="003B75EF" w:rsidP="00B67E2D">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Foi sugerido que a conduta mais segura e que causa menor dano ao indiv</w:t>
      </w:r>
      <w:r w:rsidRPr="005E0844">
        <w:rPr>
          <w:rFonts w:ascii="Times New Roman" w:hAnsi="Times New Roman" w:cs="Times New Roman"/>
          <w:sz w:val="24"/>
          <w:szCs w:val="24"/>
        </w:rPr>
        <w:t>í</w:t>
      </w:r>
      <w:r w:rsidRPr="005E0844">
        <w:rPr>
          <w:rFonts w:ascii="Times New Roman" w:hAnsi="Times New Roman" w:cs="Times New Roman"/>
          <w:sz w:val="24"/>
          <w:szCs w:val="24"/>
          <w:lang w:val="it-IT"/>
        </w:rPr>
        <w:t>duo seria a verticaliza</w:t>
      </w:r>
      <w:r w:rsidRPr="005E0844">
        <w:rPr>
          <w:rFonts w:ascii="Times New Roman" w:hAnsi="Times New Roman" w:cs="Times New Roman"/>
          <w:sz w:val="24"/>
          <w:szCs w:val="24"/>
          <w:lang w:val="pt-PT"/>
        </w:rPr>
        <w:t>ção dos molares inferiores por meio de molas verticalizadoras associadas aos aparelhos ortod</w:t>
      </w:r>
      <w:r w:rsidRPr="005E0844">
        <w:rPr>
          <w:rFonts w:ascii="Times New Roman" w:hAnsi="Times New Roman" w:cs="Times New Roman"/>
          <w:sz w:val="24"/>
          <w:szCs w:val="24"/>
        </w:rPr>
        <w:t>ô</w:t>
      </w:r>
      <w:r w:rsidRPr="005E0844">
        <w:rPr>
          <w:rFonts w:ascii="Times New Roman" w:hAnsi="Times New Roman" w:cs="Times New Roman"/>
          <w:sz w:val="24"/>
          <w:szCs w:val="24"/>
          <w:lang w:val="pt-PT"/>
        </w:rPr>
        <w:t>nticos e por meio de dispositivos associados aos mini implantes de ancoragem</w:t>
      </w:r>
      <w:r w:rsidR="00DD25B8" w:rsidRPr="005E0844">
        <w:rPr>
          <w:rFonts w:ascii="Times New Roman" w:hAnsi="Times New Roman" w:cs="Times New Roman"/>
          <w:sz w:val="24"/>
          <w:szCs w:val="24"/>
          <w:lang w:val="pt-PT"/>
        </w:rPr>
        <w:t>.</w:t>
      </w:r>
      <w:r w:rsidRPr="005E0844">
        <w:rPr>
          <w:rFonts w:ascii="Times New Roman" w:hAnsi="Times New Roman" w:cs="Times New Roman"/>
          <w:sz w:val="24"/>
          <w:szCs w:val="24"/>
          <w:lang w:val="de-DE"/>
        </w:rPr>
        <w:t xml:space="preserve"> </w:t>
      </w:r>
      <w:r w:rsidR="00B67E2D" w:rsidRPr="005E0844">
        <w:rPr>
          <w:rFonts w:ascii="Times New Roman" w:hAnsi="Times New Roman" w:cs="Times New Roman"/>
          <w:sz w:val="24"/>
          <w:szCs w:val="24"/>
          <w:lang w:val="pt-PT"/>
        </w:rPr>
        <w:t xml:space="preserve">(BICALHO, </w:t>
      </w:r>
      <w:r w:rsidR="00B67E2D" w:rsidRPr="005E0844">
        <w:rPr>
          <w:rFonts w:ascii="Times New Roman" w:hAnsi="Times New Roman" w:cs="Times New Roman"/>
          <w:sz w:val="24"/>
          <w:szCs w:val="24"/>
        </w:rPr>
        <w:t>2009).</w:t>
      </w:r>
      <w:r w:rsidR="00B67E2D" w:rsidRPr="005E0844">
        <w:rPr>
          <w:rFonts w:ascii="Times New Roman" w:hAnsi="Times New Roman" w:cs="Times New Roman"/>
          <w:sz w:val="24"/>
          <w:szCs w:val="24"/>
          <w:lang w:val="pt-PT"/>
        </w:rPr>
        <w:t xml:space="preserve"> </w:t>
      </w:r>
    </w:p>
    <w:p w14:paraId="6DEE1171" w14:textId="49455AC2" w:rsidR="00630DAC" w:rsidRPr="005E0844" w:rsidRDefault="00BD39EF" w:rsidP="00893442">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de-DE"/>
        </w:rPr>
        <w:tab/>
      </w:r>
      <w:r w:rsidR="003B75EF" w:rsidRPr="005E0844">
        <w:rPr>
          <w:rFonts w:ascii="Times New Roman" w:hAnsi="Times New Roman" w:cs="Times New Roman"/>
          <w:sz w:val="24"/>
          <w:szCs w:val="24"/>
          <w:lang w:val="de-DE"/>
        </w:rPr>
        <w:t>Devido ao fato de ainda n</w:t>
      </w:r>
      <w:r w:rsidR="003B75EF" w:rsidRPr="005E0844">
        <w:rPr>
          <w:rFonts w:ascii="Times New Roman" w:hAnsi="Times New Roman" w:cs="Times New Roman"/>
          <w:sz w:val="24"/>
          <w:szCs w:val="24"/>
          <w:lang w:val="pt-PT"/>
        </w:rPr>
        <w:t>ão ser bem compreendidos em sua totalidade, fatores ligados a etiologia, alteraçõ</w:t>
      </w:r>
      <w:r w:rsidR="003B75EF" w:rsidRPr="005E0844">
        <w:rPr>
          <w:rFonts w:ascii="Times New Roman" w:hAnsi="Times New Roman" w:cs="Times New Roman"/>
          <w:sz w:val="24"/>
          <w:szCs w:val="24"/>
        </w:rPr>
        <w:t xml:space="preserve">es </w:t>
      </w:r>
      <w:proofErr w:type="spellStart"/>
      <w:r w:rsidR="003B75EF" w:rsidRPr="005E0844">
        <w:rPr>
          <w:rFonts w:ascii="Times New Roman" w:hAnsi="Times New Roman" w:cs="Times New Roman"/>
          <w:sz w:val="24"/>
          <w:szCs w:val="24"/>
        </w:rPr>
        <w:t>biol</w:t>
      </w:r>
      <w:proofErr w:type="spellEnd"/>
      <w:r w:rsidR="003B75EF" w:rsidRPr="005E0844">
        <w:rPr>
          <w:rFonts w:ascii="Times New Roman" w:hAnsi="Times New Roman" w:cs="Times New Roman"/>
          <w:sz w:val="24"/>
          <w:szCs w:val="24"/>
          <w:lang w:val="es-ES_tradnl"/>
        </w:rPr>
        <w:t>ó</w:t>
      </w:r>
      <w:r w:rsidR="003B75EF" w:rsidRPr="005E0844">
        <w:rPr>
          <w:rFonts w:ascii="Times New Roman" w:hAnsi="Times New Roman" w:cs="Times New Roman"/>
          <w:sz w:val="24"/>
          <w:szCs w:val="24"/>
          <w:lang w:val="pt-PT"/>
        </w:rPr>
        <w:t>gicas e mec</w:t>
      </w:r>
      <w:r w:rsidR="003B75EF" w:rsidRPr="005E0844">
        <w:rPr>
          <w:rFonts w:ascii="Times New Roman" w:hAnsi="Times New Roman" w:cs="Times New Roman"/>
          <w:sz w:val="24"/>
          <w:szCs w:val="24"/>
        </w:rPr>
        <w:t>â</w:t>
      </w:r>
      <w:r w:rsidR="003B75EF" w:rsidRPr="005E0844">
        <w:rPr>
          <w:rFonts w:ascii="Times New Roman" w:hAnsi="Times New Roman" w:cs="Times New Roman"/>
          <w:sz w:val="24"/>
          <w:szCs w:val="24"/>
          <w:lang w:val="es-ES_tradnl"/>
        </w:rPr>
        <w:t>nicas dos molares inferiores inclinados , o</w:t>
      </w:r>
      <w:r w:rsidR="003B75EF" w:rsidRPr="005E0844">
        <w:rPr>
          <w:rFonts w:ascii="Times New Roman" w:hAnsi="Times New Roman" w:cs="Times New Roman"/>
          <w:sz w:val="24"/>
          <w:szCs w:val="24"/>
          <w:lang w:val="pt-PT"/>
        </w:rPr>
        <w:t xml:space="preserve"> objetivo deste estudo é de avaliar as causas mais frequentes da inclinação de molares inferiores; estudar as alteraçõ</w:t>
      </w:r>
      <w:r w:rsidR="003B75EF" w:rsidRPr="005E0844">
        <w:rPr>
          <w:rFonts w:ascii="Times New Roman" w:hAnsi="Times New Roman" w:cs="Times New Roman"/>
          <w:sz w:val="24"/>
          <w:szCs w:val="24"/>
        </w:rPr>
        <w:t xml:space="preserve">es </w:t>
      </w:r>
      <w:proofErr w:type="spellStart"/>
      <w:r w:rsidR="003B75EF" w:rsidRPr="005E0844">
        <w:rPr>
          <w:rFonts w:ascii="Times New Roman" w:hAnsi="Times New Roman" w:cs="Times New Roman"/>
          <w:sz w:val="24"/>
          <w:szCs w:val="24"/>
        </w:rPr>
        <w:t>biol</w:t>
      </w:r>
      <w:proofErr w:type="spellEnd"/>
      <w:r w:rsidR="003B75EF" w:rsidRPr="005E0844">
        <w:rPr>
          <w:rFonts w:ascii="Times New Roman" w:hAnsi="Times New Roman" w:cs="Times New Roman"/>
          <w:sz w:val="24"/>
          <w:szCs w:val="24"/>
          <w:lang w:val="es-ES_tradnl"/>
        </w:rPr>
        <w:t>ó</w:t>
      </w:r>
      <w:r w:rsidR="003B75EF" w:rsidRPr="005E0844">
        <w:rPr>
          <w:rFonts w:ascii="Times New Roman" w:hAnsi="Times New Roman" w:cs="Times New Roman"/>
          <w:sz w:val="24"/>
          <w:szCs w:val="24"/>
          <w:lang w:val="pt-PT"/>
        </w:rPr>
        <w:t>gicas e mec</w:t>
      </w:r>
      <w:r w:rsidR="003B75EF" w:rsidRPr="005E0844">
        <w:rPr>
          <w:rFonts w:ascii="Times New Roman" w:hAnsi="Times New Roman" w:cs="Times New Roman"/>
          <w:sz w:val="24"/>
          <w:szCs w:val="24"/>
        </w:rPr>
        <w:t>â</w:t>
      </w:r>
      <w:r w:rsidR="003B75EF" w:rsidRPr="005E0844">
        <w:rPr>
          <w:rFonts w:ascii="Times New Roman" w:hAnsi="Times New Roman" w:cs="Times New Roman"/>
          <w:sz w:val="24"/>
          <w:szCs w:val="24"/>
          <w:lang w:val="pt-PT"/>
        </w:rPr>
        <w:t>nicas acarretadas pela inclinação dos molares; e verificar as formas de tratamento mais adequadas no intuito de colocar os molares na posição oclusal mais favor</w:t>
      </w:r>
      <w:r w:rsidR="003B75EF" w:rsidRPr="005E0844">
        <w:rPr>
          <w:rFonts w:ascii="Times New Roman" w:hAnsi="Times New Roman" w:cs="Times New Roman"/>
          <w:sz w:val="24"/>
          <w:szCs w:val="24"/>
        </w:rPr>
        <w:t>á</w:t>
      </w:r>
      <w:proofErr w:type="spellStart"/>
      <w:r w:rsidR="00EE6F95" w:rsidRPr="005E0844">
        <w:rPr>
          <w:rFonts w:ascii="Times New Roman" w:hAnsi="Times New Roman" w:cs="Times New Roman"/>
          <w:sz w:val="24"/>
          <w:szCs w:val="24"/>
          <w:lang w:val="es-ES_tradnl"/>
        </w:rPr>
        <w:t>vel</w:t>
      </w:r>
      <w:proofErr w:type="spellEnd"/>
      <w:r w:rsidR="003B75EF" w:rsidRPr="005E0844">
        <w:rPr>
          <w:rFonts w:ascii="Times New Roman" w:hAnsi="Times New Roman" w:cs="Times New Roman"/>
          <w:sz w:val="24"/>
          <w:szCs w:val="24"/>
          <w:lang w:val="pt-PT"/>
        </w:rPr>
        <w:t>,</w:t>
      </w:r>
      <w:r w:rsidR="00EE6F95"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bem como tomar ci</w:t>
      </w:r>
      <w:r w:rsidR="003B75EF" w:rsidRPr="005E0844">
        <w:rPr>
          <w:rFonts w:ascii="Times New Roman" w:hAnsi="Times New Roman" w:cs="Times New Roman"/>
          <w:sz w:val="24"/>
          <w:szCs w:val="24"/>
          <w:lang w:val="fr-FR"/>
        </w:rPr>
        <w:t>ê</w:t>
      </w:r>
      <w:r w:rsidR="003B75EF" w:rsidRPr="005E0844">
        <w:rPr>
          <w:rFonts w:ascii="Times New Roman" w:hAnsi="Times New Roman" w:cs="Times New Roman"/>
          <w:sz w:val="24"/>
          <w:szCs w:val="24"/>
          <w:lang w:val="pt-PT"/>
        </w:rPr>
        <w:t>ncia de suas indicações, vantagens e desvantagens.</w:t>
      </w:r>
    </w:p>
    <w:p w14:paraId="612012A9" w14:textId="77777777" w:rsidR="00630DAC" w:rsidRPr="005E0844" w:rsidRDefault="00630DAC" w:rsidP="00BD39E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00" w:lineRule="atLeast"/>
        <w:rPr>
          <w:rFonts w:ascii="Times New Roman" w:eastAsia="Times" w:hAnsi="Times New Roman" w:cs="Times New Roman"/>
          <w:sz w:val="24"/>
          <w:szCs w:val="24"/>
        </w:rPr>
      </w:pPr>
    </w:p>
    <w:p w14:paraId="2678CBEA" w14:textId="77777777" w:rsidR="00630DAC" w:rsidRPr="005E0844" w:rsidRDefault="00630DAC" w:rsidP="00BD39E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00" w:lineRule="atLeast"/>
        <w:rPr>
          <w:rFonts w:ascii="Times New Roman" w:eastAsia="Times" w:hAnsi="Times New Roman" w:cs="Times New Roman"/>
          <w:sz w:val="24"/>
          <w:szCs w:val="24"/>
        </w:rPr>
      </w:pPr>
    </w:p>
    <w:p w14:paraId="0333A6C7" w14:textId="77777777" w:rsidR="00630DAC" w:rsidRPr="005E0844" w:rsidRDefault="00630DAC" w:rsidP="00BD39E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00" w:lineRule="atLeast"/>
        <w:rPr>
          <w:rFonts w:ascii="Times New Roman" w:eastAsia="Times" w:hAnsi="Times New Roman" w:cs="Times New Roman"/>
          <w:sz w:val="24"/>
          <w:szCs w:val="24"/>
        </w:rPr>
      </w:pPr>
    </w:p>
    <w:p w14:paraId="6F91E0CE" w14:textId="77777777" w:rsidR="00630DAC" w:rsidRPr="005E0844" w:rsidRDefault="00630DAC" w:rsidP="00BD39EF">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00" w:lineRule="atLeast"/>
        <w:rPr>
          <w:rFonts w:ascii="Times New Roman" w:eastAsia="Times" w:hAnsi="Times New Roman" w:cs="Times New Roman"/>
          <w:sz w:val="24"/>
          <w:szCs w:val="24"/>
        </w:rPr>
      </w:pPr>
    </w:p>
    <w:p w14:paraId="4A6A27BD" w14:textId="77777777" w:rsidR="00630DAC" w:rsidRPr="005E0844" w:rsidRDefault="00630DAC" w:rsidP="00BD39EF">
      <w:pPr>
        <w:pStyle w:val="Corpo"/>
        <w:spacing w:after="0" w:line="240" w:lineRule="auto"/>
        <w:rPr>
          <w:rFonts w:ascii="Times New Roman" w:eastAsia="Times New Roman" w:hAnsi="Times New Roman" w:cs="Times New Roman"/>
          <w:sz w:val="24"/>
          <w:szCs w:val="24"/>
        </w:rPr>
      </w:pPr>
    </w:p>
    <w:p w14:paraId="6583539A" w14:textId="77777777" w:rsidR="00630DAC" w:rsidRPr="005E0844" w:rsidRDefault="00630DAC" w:rsidP="00BD39EF">
      <w:pPr>
        <w:pStyle w:val="Corpo"/>
        <w:spacing w:after="0" w:line="240" w:lineRule="auto"/>
        <w:rPr>
          <w:rFonts w:ascii="Times New Roman" w:eastAsia="Times" w:hAnsi="Times New Roman" w:cs="Times New Roman"/>
          <w:sz w:val="23"/>
          <w:szCs w:val="23"/>
        </w:rPr>
      </w:pPr>
    </w:p>
    <w:p w14:paraId="7A2B21E5" w14:textId="77777777" w:rsidR="00630DAC" w:rsidRPr="005E0844" w:rsidRDefault="00630DAC" w:rsidP="00BD39EF">
      <w:pPr>
        <w:pStyle w:val="Corpo"/>
        <w:spacing w:after="0" w:line="240" w:lineRule="auto"/>
        <w:rPr>
          <w:rFonts w:ascii="Times New Roman" w:eastAsia="Times" w:hAnsi="Times New Roman" w:cs="Times New Roman"/>
          <w:sz w:val="23"/>
          <w:szCs w:val="23"/>
        </w:rPr>
      </w:pPr>
    </w:p>
    <w:p w14:paraId="63C03E0F" w14:textId="77777777" w:rsidR="00630DAC" w:rsidRPr="005E0844" w:rsidRDefault="00630DAC" w:rsidP="00BD39EF">
      <w:pPr>
        <w:pStyle w:val="Corpo"/>
        <w:spacing w:after="0" w:line="240" w:lineRule="auto"/>
        <w:rPr>
          <w:rFonts w:ascii="Times New Roman" w:eastAsia="Times" w:hAnsi="Times New Roman" w:cs="Times New Roman"/>
          <w:sz w:val="28"/>
          <w:szCs w:val="28"/>
        </w:rPr>
      </w:pPr>
    </w:p>
    <w:p w14:paraId="6119A6A1" w14:textId="77777777" w:rsidR="00630DAC" w:rsidRPr="005E0844" w:rsidRDefault="003B75EF" w:rsidP="00BD39EF">
      <w:pPr>
        <w:pStyle w:val="Corpo"/>
        <w:spacing w:after="0" w:line="240" w:lineRule="auto"/>
        <w:rPr>
          <w:rFonts w:ascii="Times New Roman" w:eastAsia="Times" w:hAnsi="Times New Roman" w:cs="Times New Roman"/>
          <w:b/>
          <w:bCs/>
          <w:sz w:val="28"/>
          <w:szCs w:val="28"/>
        </w:rPr>
      </w:pPr>
      <w:r w:rsidRPr="005E0844">
        <w:rPr>
          <w:rFonts w:ascii="Times New Roman" w:hAnsi="Times New Roman" w:cs="Times New Roman"/>
          <w:sz w:val="28"/>
          <w:szCs w:val="28"/>
          <w:lang w:val="de-DE"/>
        </w:rPr>
        <w:t xml:space="preserve">            </w:t>
      </w:r>
      <w:r w:rsidRPr="005E0844">
        <w:rPr>
          <w:rFonts w:ascii="Times New Roman" w:hAnsi="Times New Roman" w:cs="Times New Roman"/>
          <w:b/>
          <w:bCs/>
          <w:sz w:val="28"/>
          <w:szCs w:val="28"/>
          <w:lang w:val="de-DE"/>
        </w:rPr>
        <w:t xml:space="preserve">                 </w:t>
      </w:r>
      <w:r w:rsidRPr="005E0844">
        <w:rPr>
          <w:rFonts w:ascii="Times New Roman" w:hAnsi="Times New Roman" w:cs="Times New Roman"/>
          <w:b/>
          <w:bCs/>
          <w:sz w:val="28"/>
          <w:szCs w:val="28"/>
          <w:lang w:val="pt-PT"/>
        </w:rPr>
        <w:t xml:space="preserve">   </w:t>
      </w:r>
    </w:p>
    <w:p w14:paraId="301A5EE2" w14:textId="77777777" w:rsidR="00630DAC" w:rsidRPr="005E0844" w:rsidRDefault="00630DAC" w:rsidP="00BD39EF">
      <w:pPr>
        <w:pStyle w:val="Corpo"/>
        <w:spacing w:after="0" w:line="240" w:lineRule="auto"/>
        <w:rPr>
          <w:rFonts w:ascii="Times New Roman" w:eastAsia="Times" w:hAnsi="Times New Roman" w:cs="Times New Roman"/>
          <w:b/>
          <w:bCs/>
          <w:sz w:val="28"/>
          <w:szCs w:val="28"/>
        </w:rPr>
      </w:pPr>
    </w:p>
    <w:p w14:paraId="7EB6C942" w14:textId="77777777" w:rsidR="00630DAC" w:rsidRPr="005E0844" w:rsidRDefault="00630DAC" w:rsidP="00BD39EF">
      <w:pPr>
        <w:pStyle w:val="Corpo"/>
        <w:spacing w:after="0" w:line="240" w:lineRule="auto"/>
        <w:rPr>
          <w:rFonts w:ascii="Times New Roman" w:eastAsia="Times" w:hAnsi="Times New Roman" w:cs="Times New Roman"/>
          <w:b/>
          <w:bCs/>
          <w:sz w:val="28"/>
          <w:szCs w:val="28"/>
        </w:rPr>
      </w:pPr>
    </w:p>
    <w:p w14:paraId="1A57B7EA" w14:textId="77777777" w:rsidR="003B57B9" w:rsidRPr="005E0844" w:rsidRDefault="003B57B9" w:rsidP="00BD39EF">
      <w:pPr>
        <w:pStyle w:val="Corpo"/>
        <w:spacing w:after="0" w:line="240" w:lineRule="auto"/>
        <w:rPr>
          <w:rFonts w:ascii="Times New Roman" w:eastAsia="Times" w:hAnsi="Times New Roman" w:cs="Times New Roman"/>
          <w:b/>
          <w:bCs/>
          <w:sz w:val="28"/>
          <w:szCs w:val="28"/>
        </w:rPr>
      </w:pPr>
    </w:p>
    <w:p w14:paraId="1BE7C8C3" w14:textId="77777777" w:rsidR="00DD25B8" w:rsidRPr="005E0844" w:rsidRDefault="00DD25B8" w:rsidP="00BD39EF">
      <w:pPr>
        <w:pStyle w:val="Corpo"/>
        <w:spacing w:after="0" w:line="240" w:lineRule="auto"/>
        <w:rPr>
          <w:rFonts w:ascii="Times New Roman" w:eastAsia="Times" w:hAnsi="Times New Roman" w:cs="Times New Roman"/>
          <w:b/>
          <w:bCs/>
          <w:sz w:val="28"/>
          <w:szCs w:val="28"/>
        </w:rPr>
      </w:pPr>
    </w:p>
    <w:p w14:paraId="32374AA6" w14:textId="77777777" w:rsidR="003B57B9" w:rsidRPr="005E0844" w:rsidRDefault="003B57B9" w:rsidP="00BD39EF">
      <w:pPr>
        <w:pStyle w:val="Corpo"/>
        <w:spacing w:after="0" w:line="240" w:lineRule="auto"/>
        <w:rPr>
          <w:rFonts w:ascii="Times New Roman" w:eastAsia="Times" w:hAnsi="Times New Roman" w:cs="Times New Roman"/>
          <w:b/>
          <w:bCs/>
          <w:sz w:val="28"/>
          <w:szCs w:val="28"/>
        </w:rPr>
      </w:pPr>
    </w:p>
    <w:p w14:paraId="4553DBEB" w14:textId="2EF62E84" w:rsidR="00630DAC" w:rsidRPr="005E0844" w:rsidRDefault="003B75EF" w:rsidP="00DD25B8">
      <w:pPr>
        <w:pStyle w:val="Ttulo1"/>
      </w:pPr>
      <w:bookmarkStart w:id="1" w:name="_Toc531787001"/>
      <w:r w:rsidRPr="005E0844">
        <w:lastRenderedPageBreak/>
        <w:t>2</w:t>
      </w:r>
      <w:r w:rsidR="00A94E9D" w:rsidRPr="005E0844">
        <w:t xml:space="preserve"> </w:t>
      </w:r>
      <w:r w:rsidRPr="005E0844">
        <w:t>R</w:t>
      </w:r>
      <w:r w:rsidR="00DD25B8" w:rsidRPr="005E0844">
        <w:rPr>
          <w:lang w:val="pt-PT"/>
        </w:rPr>
        <w:t xml:space="preserve">EVISÃO DE </w:t>
      </w:r>
      <w:r w:rsidRPr="005E0844">
        <w:rPr>
          <w:lang w:val="pt-PT"/>
        </w:rPr>
        <w:t>LITERATURA</w:t>
      </w:r>
      <w:bookmarkEnd w:id="1"/>
      <w:r w:rsidRPr="005E0844">
        <w:t xml:space="preserve"> </w:t>
      </w:r>
    </w:p>
    <w:p w14:paraId="3D28926C" w14:textId="77777777" w:rsidR="00630DAC" w:rsidRPr="005E0844" w:rsidRDefault="00630DAC" w:rsidP="007C52DA">
      <w:pPr>
        <w:pStyle w:val="Corpo"/>
        <w:spacing w:after="0" w:line="360" w:lineRule="auto"/>
        <w:ind w:firstLine="708"/>
        <w:jc w:val="both"/>
        <w:rPr>
          <w:rFonts w:ascii="Times New Roman" w:eastAsia="Arial" w:hAnsi="Times New Roman" w:cs="Times New Roman"/>
          <w:b/>
          <w:bCs/>
          <w:sz w:val="24"/>
          <w:szCs w:val="24"/>
        </w:rPr>
      </w:pPr>
    </w:p>
    <w:p w14:paraId="58862115" w14:textId="575A3812" w:rsidR="00630DAC" w:rsidRPr="00B67E2D" w:rsidRDefault="003B75EF" w:rsidP="00B67E2D">
      <w:pPr>
        <w:pStyle w:val="Ttulo2"/>
      </w:pPr>
      <w:bookmarkStart w:id="2" w:name="_Toc531787002"/>
      <w:r w:rsidRPr="00B67E2D">
        <w:t>2.1</w:t>
      </w:r>
      <w:r w:rsidR="00A94E9D" w:rsidRPr="00B67E2D">
        <w:t xml:space="preserve"> Considerações biomecanicas da verticalização</w:t>
      </w:r>
      <w:bookmarkEnd w:id="2"/>
    </w:p>
    <w:p w14:paraId="2CB01964" w14:textId="77777777" w:rsidR="00CE1C10" w:rsidRPr="005E0844" w:rsidRDefault="00CE1C10" w:rsidP="00CE1C10">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b/>
          <w:bCs/>
          <w:color w:val="000000"/>
          <w:sz w:val="24"/>
          <w:szCs w:val="24"/>
        </w:rPr>
      </w:pPr>
    </w:p>
    <w:p w14:paraId="7ACAE758" w14:textId="17361330" w:rsidR="00CE1C10" w:rsidRPr="005E0844" w:rsidRDefault="00CE1C10" w:rsidP="00DD25B8">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De acordo com Burstone</w:t>
      </w:r>
      <w:r w:rsidR="00F9117C" w:rsidRPr="005E0844">
        <w:rPr>
          <w:rFonts w:ascii="Times New Roman" w:hAnsi="Times New Roman" w:cs="Times New Roman"/>
          <w:color w:val="000000"/>
          <w:sz w:val="24"/>
          <w:szCs w:val="24"/>
          <w:lang w:val="pt-PT"/>
        </w:rPr>
        <w:t xml:space="preserve"> (1975)</w:t>
      </w:r>
      <w:r w:rsidR="003B75EF" w:rsidRPr="005E0844">
        <w:rPr>
          <w:rFonts w:ascii="Times New Roman" w:hAnsi="Times New Roman" w:cs="Times New Roman"/>
          <w:color w:val="000000"/>
          <w:position w:val="18"/>
          <w:sz w:val="24"/>
          <w:szCs w:val="24"/>
          <w:lang w:val="pt-PT"/>
        </w:rPr>
        <w:t xml:space="preserve"> </w:t>
      </w:r>
      <w:r w:rsidR="003B75EF" w:rsidRPr="005E0844">
        <w:rPr>
          <w:rFonts w:ascii="Times New Roman" w:hAnsi="Times New Roman" w:cs="Times New Roman"/>
          <w:color w:val="000000"/>
          <w:sz w:val="24"/>
          <w:szCs w:val="24"/>
        </w:rPr>
        <w:t xml:space="preserve">e </w:t>
      </w:r>
      <w:r w:rsidR="003B75EF" w:rsidRPr="005E0844">
        <w:rPr>
          <w:rFonts w:ascii="Times New Roman" w:hAnsi="Times New Roman" w:cs="Times New Roman"/>
          <w:color w:val="000000"/>
          <w:sz w:val="24"/>
          <w:szCs w:val="24"/>
          <w:lang w:val="pt-PT"/>
        </w:rPr>
        <w:t xml:space="preserve">Marcotte </w:t>
      </w:r>
      <w:r w:rsidR="00F9117C" w:rsidRPr="005E0844">
        <w:rPr>
          <w:rFonts w:ascii="Times New Roman" w:hAnsi="Times New Roman" w:cs="Times New Roman"/>
          <w:color w:val="000000"/>
          <w:sz w:val="24"/>
          <w:szCs w:val="24"/>
          <w:lang w:val="pt-PT"/>
        </w:rPr>
        <w:t>(1998</w:t>
      </w:r>
      <w:r w:rsidR="003B75EF" w:rsidRPr="005E0844">
        <w:rPr>
          <w:rFonts w:ascii="Times New Roman" w:hAnsi="Times New Roman" w:cs="Times New Roman"/>
          <w:color w:val="000000"/>
          <w:sz w:val="24"/>
          <w:szCs w:val="24"/>
          <w:lang w:val="pt-PT"/>
        </w:rPr>
        <w:t>)</w:t>
      </w:r>
      <w:r w:rsidR="003B75EF" w:rsidRPr="005E0844">
        <w:rPr>
          <w:rFonts w:ascii="Times New Roman" w:hAnsi="Times New Roman" w:cs="Times New Roman"/>
          <w:color w:val="000000"/>
          <w:position w:val="10"/>
          <w:sz w:val="24"/>
          <w:szCs w:val="24"/>
          <w:lang w:val="pt-PT"/>
        </w:rPr>
        <w:t xml:space="preserve"> </w:t>
      </w:r>
      <w:r w:rsidR="003B75EF" w:rsidRPr="005E0844">
        <w:rPr>
          <w:rFonts w:ascii="Times New Roman" w:hAnsi="Times New Roman" w:cs="Times New Roman"/>
          <w:color w:val="000000"/>
          <w:sz w:val="24"/>
          <w:szCs w:val="24"/>
          <w:lang w:val="pt-PT"/>
        </w:rPr>
        <w:t xml:space="preserve"> Centro de Resist</w:t>
      </w:r>
      <w:r w:rsidR="003B75EF" w:rsidRPr="005E0844">
        <w:rPr>
          <w:rFonts w:ascii="Times New Roman" w:hAnsi="Times New Roman" w:cs="Times New Roman"/>
          <w:color w:val="000000"/>
          <w:sz w:val="24"/>
          <w:szCs w:val="24"/>
          <w:lang w:val="fr-FR"/>
        </w:rPr>
        <w:t>ê</w:t>
      </w:r>
      <w:r w:rsidR="003B75EF" w:rsidRPr="005E0844">
        <w:rPr>
          <w:rFonts w:ascii="Times New Roman" w:hAnsi="Times New Roman" w:cs="Times New Roman"/>
          <w:color w:val="000000"/>
          <w:sz w:val="24"/>
          <w:szCs w:val="24"/>
          <w:lang w:val="pt-PT"/>
        </w:rPr>
        <w:t xml:space="preserve">ncia (C. R.) de um molar sem perda </w:t>
      </w:r>
      <w:proofErr w:type="spellStart"/>
      <w:r w:rsidR="003B75EF" w:rsidRPr="005E0844">
        <w:rPr>
          <w:rFonts w:ascii="Times New Roman" w:hAnsi="Times New Roman" w:cs="Times New Roman"/>
          <w:color w:val="000000"/>
          <w:sz w:val="24"/>
          <w:szCs w:val="24"/>
          <w:lang w:val="es-ES_tradnl"/>
        </w:rPr>
        <w:t>óssea</w:t>
      </w:r>
      <w:proofErr w:type="spellEnd"/>
      <w:r w:rsidR="003B75EF" w:rsidRPr="005E0844">
        <w:rPr>
          <w:rFonts w:ascii="Times New Roman" w:hAnsi="Times New Roman" w:cs="Times New Roman"/>
          <w:color w:val="000000"/>
          <w:sz w:val="24"/>
          <w:szCs w:val="24"/>
          <w:lang w:val="es-ES_tradnl"/>
        </w:rPr>
        <w:t xml:space="preserve"> se localiza </w:t>
      </w:r>
      <w:proofErr w:type="spellStart"/>
      <w:r w:rsidR="003B75EF" w:rsidRPr="005E0844">
        <w:rPr>
          <w:rFonts w:ascii="Times New Roman" w:hAnsi="Times New Roman" w:cs="Times New Roman"/>
          <w:color w:val="000000"/>
          <w:sz w:val="24"/>
          <w:szCs w:val="24"/>
          <w:lang w:val="es-ES_tradnl"/>
        </w:rPr>
        <w:t>na</w:t>
      </w:r>
      <w:proofErr w:type="spellEnd"/>
      <w:r w:rsidR="003B75EF" w:rsidRPr="005E0844">
        <w:rPr>
          <w:rFonts w:ascii="Times New Roman" w:hAnsi="Times New Roman" w:cs="Times New Roman"/>
          <w:color w:val="000000"/>
          <w:sz w:val="24"/>
          <w:szCs w:val="24"/>
          <w:lang w:val="es-ES_tradnl"/>
        </w:rPr>
        <w:t xml:space="preserve"> </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rea da furca, enquanto que em um dente unirradicular, o centro de resist</w:t>
      </w:r>
      <w:r w:rsidR="003B75EF" w:rsidRPr="005E0844">
        <w:rPr>
          <w:rFonts w:ascii="Times New Roman" w:hAnsi="Times New Roman" w:cs="Times New Roman"/>
          <w:color w:val="000000"/>
          <w:sz w:val="24"/>
          <w:szCs w:val="24"/>
          <w:lang w:val="fr-FR"/>
        </w:rPr>
        <w:t>ê</w:t>
      </w:r>
      <w:proofErr w:type="spellStart"/>
      <w:r w:rsidR="003B75EF" w:rsidRPr="005E0844">
        <w:rPr>
          <w:rFonts w:ascii="Times New Roman" w:hAnsi="Times New Roman" w:cs="Times New Roman"/>
          <w:color w:val="000000"/>
          <w:sz w:val="24"/>
          <w:szCs w:val="24"/>
          <w:lang w:val="es-ES_tradnl"/>
        </w:rPr>
        <w:t>ncia</w:t>
      </w:r>
      <w:proofErr w:type="spellEnd"/>
      <w:r w:rsidR="003B75EF" w:rsidRPr="005E0844">
        <w:rPr>
          <w:rFonts w:ascii="Times New Roman" w:hAnsi="Times New Roman" w:cs="Times New Roman"/>
          <w:color w:val="000000"/>
          <w:sz w:val="24"/>
          <w:szCs w:val="24"/>
          <w:lang w:val="es-ES_tradnl"/>
        </w:rPr>
        <w:t xml:space="preserve">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it-IT"/>
        </w:rPr>
        <w:t>a dist</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 xml:space="preserve">ncia da crista </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 xml:space="preserve">ssea ao </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pice da raiz multiplicado por 0,33. O centro de resist</w:t>
      </w:r>
      <w:r w:rsidR="003B75EF" w:rsidRPr="005E0844">
        <w:rPr>
          <w:rFonts w:ascii="Times New Roman" w:hAnsi="Times New Roman" w:cs="Times New Roman"/>
          <w:color w:val="000000"/>
          <w:sz w:val="24"/>
          <w:szCs w:val="24"/>
          <w:lang w:val="fr-FR"/>
        </w:rPr>
        <w:t>ê</w:t>
      </w:r>
      <w:r w:rsidR="003B75EF" w:rsidRPr="005E0844">
        <w:rPr>
          <w:rFonts w:ascii="Times New Roman" w:hAnsi="Times New Roman" w:cs="Times New Roman"/>
          <w:color w:val="000000"/>
          <w:sz w:val="24"/>
          <w:szCs w:val="24"/>
          <w:lang w:val="pt-PT"/>
        </w:rPr>
        <w:t>ncia varia de acordo com o n</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mero, tamanho, forma das ra</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zes, natureza do periodonto de inserçã</w:t>
      </w:r>
      <w:r w:rsidR="003B75EF" w:rsidRPr="005E0844">
        <w:rPr>
          <w:rFonts w:ascii="Times New Roman" w:hAnsi="Times New Roman" w:cs="Times New Roman"/>
          <w:color w:val="000000"/>
          <w:sz w:val="24"/>
          <w:szCs w:val="24"/>
          <w:lang w:val="it-IT"/>
        </w:rPr>
        <w:t>o e condi</w:t>
      </w:r>
      <w:r w:rsidR="003B75EF" w:rsidRPr="005E0844">
        <w:rPr>
          <w:rFonts w:ascii="Times New Roman" w:hAnsi="Times New Roman" w:cs="Times New Roman"/>
          <w:color w:val="000000"/>
          <w:sz w:val="24"/>
          <w:szCs w:val="24"/>
          <w:lang w:val="pt-PT"/>
        </w:rPr>
        <w:t>çã</w:t>
      </w:r>
      <w:r w:rsidR="003B75EF" w:rsidRPr="005E0844">
        <w:rPr>
          <w:rFonts w:ascii="Times New Roman" w:hAnsi="Times New Roman" w:cs="Times New Roman"/>
          <w:color w:val="000000"/>
          <w:sz w:val="24"/>
          <w:szCs w:val="24"/>
        </w:rPr>
        <w:t>o gengival.</w:t>
      </w:r>
      <w:r w:rsidRPr="005E0844">
        <w:rPr>
          <w:rFonts w:ascii="Times New Roman" w:hAnsi="Times New Roman" w:cs="Times New Roman"/>
          <w:color w:val="000000"/>
          <w:sz w:val="24"/>
          <w:szCs w:val="24"/>
        </w:rPr>
        <w:t xml:space="preserve"> </w:t>
      </w:r>
      <w:r w:rsidR="003B75EF" w:rsidRPr="005E0844">
        <w:rPr>
          <w:rFonts w:ascii="Times New Roman" w:hAnsi="Times New Roman" w:cs="Times New Roman"/>
          <w:color w:val="000000"/>
          <w:sz w:val="24"/>
          <w:szCs w:val="24"/>
          <w:lang w:val="fr-FR"/>
        </w:rPr>
        <w:t xml:space="preserve">À </w:t>
      </w:r>
      <w:r w:rsidR="003B75EF" w:rsidRPr="005E0844">
        <w:rPr>
          <w:rFonts w:ascii="Times New Roman" w:hAnsi="Times New Roman" w:cs="Times New Roman"/>
          <w:color w:val="000000"/>
          <w:sz w:val="24"/>
          <w:szCs w:val="24"/>
          <w:lang w:val="pt-PT"/>
        </w:rPr>
        <w:t>medida que ocorre reduçã</w:t>
      </w:r>
      <w:r w:rsidR="003B75EF" w:rsidRPr="005E0844">
        <w:rPr>
          <w:rFonts w:ascii="Times New Roman" w:hAnsi="Times New Roman" w:cs="Times New Roman"/>
          <w:color w:val="000000"/>
          <w:sz w:val="24"/>
          <w:szCs w:val="24"/>
          <w:lang w:val="it-IT"/>
        </w:rPr>
        <w:t>o da inser</w:t>
      </w:r>
      <w:r w:rsidR="003B75EF" w:rsidRPr="005E0844">
        <w:rPr>
          <w:rFonts w:ascii="Times New Roman" w:hAnsi="Times New Roman" w:cs="Times New Roman"/>
          <w:color w:val="000000"/>
          <w:sz w:val="24"/>
          <w:szCs w:val="24"/>
          <w:lang w:val="pt-PT"/>
        </w:rPr>
        <w:t>ção periodontal o C.R. move- se apicalmente.  A aplicação da força diretamente sobre o Centro de Resist</w:t>
      </w:r>
      <w:r w:rsidR="003B75EF" w:rsidRPr="005E0844">
        <w:rPr>
          <w:rFonts w:ascii="Times New Roman" w:hAnsi="Times New Roman" w:cs="Times New Roman"/>
          <w:color w:val="000000"/>
          <w:sz w:val="24"/>
          <w:szCs w:val="24"/>
          <w:lang w:val="fr-FR"/>
        </w:rPr>
        <w:t>ê</w:t>
      </w:r>
      <w:r w:rsidR="003B75EF" w:rsidRPr="005E0844">
        <w:rPr>
          <w:rFonts w:ascii="Times New Roman" w:hAnsi="Times New Roman" w:cs="Times New Roman"/>
          <w:color w:val="000000"/>
          <w:sz w:val="24"/>
          <w:szCs w:val="24"/>
          <w:lang w:val="pt-PT"/>
        </w:rPr>
        <w:t>ncia do dente produz movimento de translação, mas raramen</w:t>
      </w:r>
      <w:r w:rsidR="006A397F" w:rsidRPr="005E0844">
        <w:rPr>
          <w:rFonts w:ascii="Times New Roman" w:hAnsi="Times New Roman" w:cs="Times New Roman"/>
          <w:color w:val="000000"/>
          <w:sz w:val="24"/>
          <w:szCs w:val="24"/>
          <w:lang w:val="pt-PT"/>
        </w:rPr>
        <w:t>te essa força de verticalização</w:t>
      </w:r>
      <w:r w:rsidR="003B75EF" w:rsidRPr="005E0844">
        <w:rPr>
          <w:rFonts w:ascii="Times New Roman" w:hAnsi="Times New Roman" w:cs="Times New Roman"/>
          <w:color w:val="000000"/>
          <w:sz w:val="24"/>
          <w:szCs w:val="24"/>
          <w:lang w:val="pt-PT"/>
        </w:rPr>
        <w:t xml:space="preserve"> passa sobre o C.R. Outra forma de se obter uma tend</w:t>
      </w:r>
      <w:r w:rsidR="003B75EF" w:rsidRPr="005E0844">
        <w:rPr>
          <w:rFonts w:ascii="Times New Roman" w:hAnsi="Times New Roman" w:cs="Times New Roman"/>
          <w:color w:val="000000"/>
          <w:sz w:val="24"/>
          <w:szCs w:val="24"/>
          <w:lang w:val="fr-FR"/>
        </w:rPr>
        <w:t>ê</w:t>
      </w:r>
      <w:proofErr w:type="spellStart"/>
      <w:r w:rsidR="003B75EF" w:rsidRPr="005E0844">
        <w:rPr>
          <w:rFonts w:ascii="Times New Roman" w:hAnsi="Times New Roman" w:cs="Times New Roman"/>
          <w:color w:val="000000"/>
          <w:sz w:val="24"/>
          <w:szCs w:val="24"/>
          <w:lang w:val="es-ES_tradnl"/>
        </w:rPr>
        <w:t>ncia</w:t>
      </w:r>
      <w:proofErr w:type="spellEnd"/>
      <w:r w:rsidR="003B75EF" w:rsidRPr="005E0844">
        <w:rPr>
          <w:rFonts w:ascii="Times New Roman" w:hAnsi="Times New Roman" w:cs="Times New Roman"/>
          <w:color w:val="000000"/>
          <w:sz w:val="24"/>
          <w:szCs w:val="24"/>
          <w:lang w:val="es-ES_tradnl"/>
        </w:rPr>
        <w:t xml:space="preserve"> rotacional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por meio de um bin</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it-IT"/>
        </w:rPr>
        <w:t>rio. Bin</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rio, por definiçã</w:t>
      </w:r>
      <w:r w:rsidR="003B75EF" w:rsidRPr="005E0844">
        <w:rPr>
          <w:rFonts w:ascii="Times New Roman" w:hAnsi="Times New Roman" w:cs="Times New Roman"/>
          <w:color w:val="000000"/>
          <w:sz w:val="24"/>
          <w:szCs w:val="24"/>
          <w:lang w:val="it-IT"/>
        </w:rPr>
        <w:t>o, s</w:t>
      </w:r>
      <w:r w:rsidR="003B75EF" w:rsidRPr="005E0844">
        <w:rPr>
          <w:rFonts w:ascii="Times New Roman" w:hAnsi="Times New Roman" w:cs="Times New Roman"/>
          <w:color w:val="000000"/>
          <w:sz w:val="24"/>
          <w:szCs w:val="24"/>
          <w:lang w:val="pt-PT"/>
        </w:rPr>
        <w:t>ão duas forças de igual magnitude, paralelas, não colineares em sentidos opostos. O momento gerado por um bin</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rio produz um movimento de rotação pura, ou seja, o dente gira tendo como centro de rotação o centro de resist</w:t>
      </w:r>
      <w:r w:rsidR="003B75EF" w:rsidRPr="005E0844">
        <w:rPr>
          <w:rFonts w:ascii="Times New Roman" w:hAnsi="Times New Roman" w:cs="Times New Roman"/>
          <w:color w:val="000000"/>
          <w:sz w:val="24"/>
          <w:szCs w:val="24"/>
          <w:lang w:val="fr-FR"/>
        </w:rPr>
        <w:t>ê</w:t>
      </w:r>
      <w:r w:rsidR="003B75EF" w:rsidRPr="005E0844">
        <w:rPr>
          <w:rFonts w:ascii="Times New Roman" w:hAnsi="Times New Roman" w:cs="Times New Roman"/>
          <w:color w:val="000000"/>
          <w:sz w:val="24"/>
          <w:szCs w:val="24"/>
          <w:lang w:val="pt-PT"/>
        </w:rPr>
        <w:t>ncia (C.Rot. = C.Res.). Dessa forma os aparelhos fixos podem produzir translaçõ</w:t>
      </w:r>
      <w:r w:rsidR="003B75EF" w:rsidRPr="005E0844">
        <w:rPr>
          <w:rFonts w:ascii="Times New Roman" w:hAnsi="Times New Roman" w:cs="Times New Roman"/>
          <w:color w:val="000000"/>
          <w:sz w:val="24"/>
          <w:szCs w:val="24"/>
          <w:lang w:val="es-ES_tradnl"/>
        </w:rPr>
        <w:t>es, rota</w:t>
      </w:r>
      <w:r w:rsidR="003B75EF" w:rsidRPr="005E0844">
        <w:rPr>
          <w:rFonts w:ascii="Times New Roman" w:hAnsi="Times New Roman" w:cs="Times New Roman"/>
          <w:color w:val="000000"/>
          <w:sz w:val="24"/>
          <w:szCs w:val="24"/>
          <w:lang w:val="pt-PT"/>
        </w:rPr>
        <w:t xml:space="preserve">ções puras, ou inclinações que combinam forças e momentos. A verticalização do molar depende deste momento produzir o movimento de rotação que corrige a inclinação. A verticalização pode ser combinada com deslocamentos </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ntero-posteriores (abertura de espaço ou fechamento) ou verticais (extrusão ou intrusã</w:t>
      </w:r>
      <w:r w:rsidR="006A397F" w:rsidRPr="005E0844">
        <w:rPr>
          <w:rFonts w:ascii="Times New Roman" w:hAnsi="Times New Roman" w:cs="Times New Roman"/>
          <w:color w:val="000000"/>
          <w:sz w:val="24"/>
          <w:szCs w:val="24"/>
          <w:lang w:val="it-IT"/>
        </w:rPr>
        <w:t>o)</w:t>
      </w:r>
      <w:r w:rsidR="003B75EF" w:rsidRPr="005E0844">
        <w:rPr>
          <w:rFonts w:ascii="Times New Roman" w:hAnsi="Times New Roman" w:cs="Times New Roman"/>
          <w:color w:val="000000"/>
          <w:sz w:val="24"/>
          <w:szCs w:val="24"/>
          <w:lang w:val="pt-PT"/>
        </w:rPr>
        <w:t xml:space="preserve"> </w:t>
      </w:r>
      <w:r w:rsidR="00AF024E" w:rsidRPr="005E0844">
        <w:rPr>
          <w:rFonts w:ascii="Times New Roman" w:hAnsi="Times New Roman" w:cs="Times New Roman"/>
          <w:color w:val="000000"/>
          <w:sz w:val="24"/>
          <w:szCs w:val="24"/>
          <w:lang w:val="pt-PT"/>
        </w:rPr>
        <w:t>(</w:t>
      </w:r>
      <w:r w:rsidR="00AF024E" w:rsidRPr="005E0844">
        <w:rPr>
          <w:rFonts w:ascii="Times New Roman" w:hAnsi="Times New Roman" w:cs="Times New Roman"/>
          <w:color w:val="000000" w:themeColor="text1"/>
          <w:spacing w:val="5"/>
          <w:sz w:val="24"/>
          <w:szCs w:val="24"/>
          <w:lang w:val="pt-PT"/>
        </w:rPr>
        <w:t>GIRELLI et al., 2010).</w:t>
      </w:r>
    </w:p>
    <w:p w14:paraId="551A08E3" w14:textId="2C5FF8E1" w:rsidR="00CE1C10" w:rsidRPr="005E0844" w:rsidRDefault="00CE1C10" w:rsidP="00DD25B8">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Janson</w:t>
      </w:r>
      <w:r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(2002)</w:t>
      </w:r>
      <w:r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apresentou diversos casos de verticalizacao de molares,</w:t>
      </w:r>
      <w:r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de gravidades variadas,</w:t>
      </w:r>
      <w:r w:rsidR="006A397F"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com controle de inflamação antes e durante o tratamento e observou que verticalizacao</w:t>
      </w:r>
      <w:r w:rsidR="00DD25B8" w:rsidRPr="005E0844">
        <w:rPr>
          <w:rFonts w:ascii="Times New Roman" w:hAnsi="Times New Roman" w:cs="Times New Roman"/>
          <w:color w:val="000000"/>
          <w:sz w:val="24"/>
          <w:szCs w:val="24"/>
          <w:lang w:val="pt-PT"/>
        </w:rPr>
        <w:t xml:space="preserve"> de molares so trouxe benefício</w:t>
      </w:r>
      <w:r w:rsidR="003B75EF" w:rsidRPr="005E0844">
        <w:rPr>
          <w:rFonts w:ascii="Times New Roman" w:hAnsi="Times New Roman" w:cs="Times New Roman"/>
          <w:color w:val="000000"/>
          <w:sz w:val="24"/>
          <w:szCs w:val="24"/>
          <w:lang w:val="pt-PT"/>
        </w:rPr>
        <w:t>,</w:t>
      </w:r>
      <w:r w:rsidR="00DD25B8"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sendo que nos casos onde</w:t>
      </w:r>
      <w:r w:rsidR="001A599E" w:rsidRPr="005E0844">
        <w:rPr>
          <w:rFonts w:ascii="Times New Roman" w:hAnsi="Times New Roman" w:cs="Times New Roman"/>
          <w:color w:val="000000"/>
          <w:sz w:val="24"/>
          <w:szCs w:val="24"/>
          <w:lang w:val="pt-PT"/>
        </w:rPr>
        <w:t xml:space="preserve"> havia defeito vertical prévio</w:t>
      </w:r>
      <w:r w:rsidR="003B75EF" w:rsidRPr="005E0844">
        <w:rPr>
          <w:rFonts w:ascii="Times New Roman" w:hAnsi="Times New Roman" w:cs="Times New Roman"/>
          <w:color w:val="000000"/>
          <w:sz w:val="24"/>
          <w:szCs w:val="24"/>
          <w:lang w:val="pt-PT"/>
        </w:rPr>
        <w:t>,</w:t>
      </w:r>
      <w:r w:rsidR="001A599E"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houve</w:t>
      </w:r>
      <w:r w:rsidR="00DD25B8" w:rsidRPr="005E0844">
        <w:rPr>
          <w:rFonts w:ascii="Times New Roman" w:hAnsi="Times New Roman" w:cs="Times New Roman"/>
          <w:color w:val="000000"/>
          <w:sz w:val="24"/>
          <w:szCs w:val="24"/>
          <w:lang w:val="pt-PT"/>
        </w:rPr>
        <w:t xml:space="preserve"> redução ou eliminação do mesmo</w:t>
      </w:r>
      <w:r w:rsidR="003B75EF" w:rsidRPr="005E0844">
        <w:rPr>
          <w:rFonts w:ascii="Times New Roman" w:hAnsi="Times New Roman" w:cs="Times New Roman"/>
          <w:color w:val="000000"/>
          <w:sz w:val="24"/>
          <w:szCs w:val="24"/>
          <w:lang w:val="pt-PT"/>
        </w:rPr>
        <w:t>,</w:t>
      </w:r>
      <w:r w:rsidR="00DD25B8"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resultado do componente extensivo dissipado pela técnica empregada</w:t>
      </w:r>
      <w:r w:rsidR="00DD25B8" w:rsidRPr="005E0844">
        <w:rPr>
          <w:rFonts w:ascii="Times New Roman" w:hAnsi="Times New Roman" w:cs="Times New Roman"/>
          <w:color w:val="000000"/>
          <w:sz w:val="24"/>
          <w:szCs w:val="24"/>
        </w:rPr>
        <w:t>.</w:t>
      </w:r>
    </w:p>
    <w:p w14:paraId="62D3D849" w14:textId="745DD49C" w:rsidR="00630DAC" w:rsidRPr="007F7E6A" w:rsidRDefault="00CE1C10" w:rsidP="007F7E6A">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Os movimentos ortod</w:t>
      </w:r>
      <w:r w:rsidR="003B75EF" w:rsidRPr="005E0844">
        <w:rPr>
          <w:rFonts w:ascii="Times New Roman" w:hAnsi="Times New Roman" w:cs="Times New Roman"/>
          <w:color w:val="000000"/>
          <w:sz w:val="24"/>
          <w:szCs w:val="24"/>
        </w:rPr>
        <w:t>ô</w:t>
      </w:r>
      <w:r w:rsidR="003B75EF" w:rsidRPr="005E0844">
        <w:rPr>
          <w:rFonts w:ascii="Times New Roman" w:hAnsi="Times New Roman" w:cs="Times New Roman"/>
          <w:color w:val="000000"/>
          <w:sz w:val="24"/>
          <w:szCs w:val="24"/>
          <w:lang w:val="pt-PT"/>
        </w:rPr>
        <w:t>nticos para a verticalização de molares podem ser de tr</w:t>
      </w:r>
      <w:r w:rsidR="003B75EF" w:rsidRPr="005E0844">
        <w:rPr>
          <w:rFonts w:ascii="Times New Roman" w:hAnsi="Times New Roman" w:cs="Times New Roman"/>
          <w:color w:val="000000"/>
          <w:sz w:val="24"/>
          <w:szCs w:val="24"/>
          <w:lang w:val="fr-FR"/>
        </w:rPr>
        <w:t>ê</w:t>
      </w:r>
      <w:r w:rsidR="003B75EF" w:rsidRPr="005E0844">
        <w:rPr>
          <w:rFonts w:ascii="Times New Roman" w:hAnsi="Times New Roman" w:cs="Times New Roman"/>
          <w:color w:val="000000"/>
          <w:sz w:val="24"/>
          <w:szCs w:val="24"/>
          <w:lang w:val="pt-PT"/>
        </w:rPr>
        <w:t>s tipos: movimento de translação ou movimento de corpo inteiro, inclinaçã</w:t>
      </w:r>
      <w:r w:rsidR="003B75EF" w:rsidRPr="005E0844">
        <w:rPr>
          <w:rFonts w:ascii="Times New Roman" w:hAnsi="Times New Roman" w:cs="Times New Roman"/>
          <w:color w:val="000000"/>
          <w:sz w:val="24"/>
          <w:szCs w:val="24"/>
          <w:lang w:val="it-IT"/>
        </w:rPr>
        <w:t>o e rota</w:t>
      </w:r>
      <w:r w:rsidR="003B75EF" w:rsidRPr="005E0844">
        <w:rPr>
          <w:rFonts w:ascii="Times New Roman" w:hAnsi="Times New Roman" w:cs="Times New Roman"/>
          <w:color w:val="000000"/>
          <w:sz w:val="24"/>
          <w:szCs w:val="24"/>
          <w:lang w:val="pt-PT"/>
        </w:rPr>
        <w:t>ção. Os aparelhos ortod</w:t>
      </w:r>
      <w:r w:rsidR="003B75EF" w:rsidRPr="005E0844">
        <w:rPr>
          <w:rFonts w:ascii="Times New Roman" w:hAnsi="Times New Roman" w:cs="Times New Roman"/>
          <w:color w:val="000000"/>
          <w:sz w:val="24"/>
          <w:szCs w:val="24"/>
        </w:rPr>
        <w:t>ô</w:t>
      </w:r>
      <w:r w:rsidR="003B75EF" w:rsidRPr="005E0844">
        <w:rPr>
          <w:rFonts w:ascii="Times New Roman" w:hAnsi="Times New Roman" w:cs="Times New Roman"/>
          <w:color w:val="000000"/>
          <w:sz w:val="24"/>
          <w:szCs w:val="24"/>
          <w:lang w:val="pt-PT"/>
        </w:rPr>
        <w:t xml:space="preserve">nticos fixos são os </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nicos elementos geradores de controle desses movimentos, j</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t>que unem forças e momentos.</w:t>
      </w:r>
      <w:r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Ap</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s a aplicação de forças no molar verticalizado, uma distribuiçã</w:t>
      </w:r>
      <w:r w:rsidR="003B75EF" w:rsidRPr="005E0844">
        <w:rPr>
          <w:rFonts w:ascii="Times New Roman" w:hAnsi="Times New Roman" w:cs="Times New Roman"/>
          <w:color w:val="000000"/>
          <w:sz w:val="24"/>
          <w:szCs w:val="24"/>
          <w:lang w:val="it-IT"/>
        </w:rPr>
        <w:t>o sim</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trica das tensões ocorre ao longo das ra</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 xml:space="preserve">zes e nas regiões adjacentes </w:t>
      </w:r>
      <w:r w:rsidR="003B75EF" w:rsidRPr="005E0844">
        <w:rPr>
          <w:rFonts w:ascii="Times New Roman" w:hAnsi="Times New Roman" w:cs="Times New Roman"/>
          <w:color w:val="000000"/>
          <w:sz w:val="24"/>
          <w:szCs w:val="24"/>
          <w:lang w:val="fr-FR"/>
        </w:rPr>
        <w:t>à</w:t>
      </w:r>
      <w:r w:rsidR="003B75EF" w:rsidRPr="005E0844">
        <w:rPr>
          <w:rFonts w:ascii="Times New Roman" w:hAnsi="Times New Roman" w:cs="Times New Roman"/>
          <w:color w:val="000000"/>
          <w:sz w:val="24"/>
          <w:szCs w:val="24"/>
          <w:lang w:val="pt-PT"/>
        </w:rPr>
        <w:t xml:space="preserve">s mesmas, enquanto no molar deslocado para mesial, ocorre concentração maior de tensões na </w:t>
      </w:r>
      <w:r w:rsidR="003B75EF" w:rsidRPr="005E0844">
        <w:rPr>
          <w:rFonts w:ascii="Times New Roman" w:hAnsi="Times New Roman" w:cs="Times New Roman"/>
          <w:color w:val="000000"/>
          <w:sz w:val="24"/>
          <w:szCs w:val="24"/>
        </w:rPr>
        <w:t>por</w:t>
      </w:r>
      <w:r w:rsidR="003B75EF" w:rsidRPr="005E0844">
        <w:rPr>
          <w:rFonts w:ascii="Times New Roman" w:hAnsi="Times New Roman" w:cs="Times New Roman"/>
          <w:color w:val="000000"/>
          <w:sz w:val="24"/>
          <w:szCs w:val="24"/>
          <w:lang w:val="pt-PT"/>
        </w:rPr>
        <w:t xml:space="preserve">ção radicular medial da raiz medial. Existem várias alternativas usadas para a verticalização, </w:t>
      </w:r>
      <w:r w:rsidR="003B75EF" w:rsidRPr="005E0844">
        <w:rPr>
          <w:rFonts w:ascii="Times New Roman" w:hAnsi="Times New Roman" w:cs="Times New Roman"/>
          <w:color w:val="000000"/>
          <w:sz w:val="24"/>
          <w:szCs w:val="24"/>
          <w:lang w:val="es-ES_tradnl"/>
        </w:rPr>
        <w:t xml:space="preserve">os </w:t>
      </w:r>
      <w:proofErr w:type="spellStart"/>
      <w:r w:rsidR="003B75EF" w:rsidRPr="005E0844">
        <w:rPr>
          <w:rFonts w:ascii="Times New Roman" w:hAnsi="Times New Roman" w:cs="Times New Roman"/>
          <w:color w:val="000000"/>
          <w:sz w:val="24"/>
          <w:szCs w:val="24"/>
          <w:lang w:val="es-ES_tradnl"/>
        </w:rPr>
        <w:t>cantilevers</w:t>
      </w:r>
      <w:proofErr w:type="spellEnd"/>
      <w:r w:rsidR="003B75EF" w:rsidRPr="005E0844">
        <w:rPr>
          <w:rFonts w:ascii="Times New Roman" w:hAnsi="Times New Roman" w:cs="Times New Roman"/>
          <w:color w:val="000000"/>
          <w:sz w:val="24"/>
          <w:szCs w:val="24"/>
          <w:lang w:val="es-ES_tradnl"/>
        </w:rPr>
        <w:t xml:space="preserve">, molas de </w:t>
      </w:r>
      <w:proofErr w:type="spellStart"/>
      <w:r w:rsidR="003B75EF" w:rsidRPr="005E0844">
        <w:rPr>
          <w:rFonts w:ascii="Times New Roman" w:hAnsi="Times New Roman" w:cs="Times New Roman"/>
          <w:color w:val="000000"/>
          <w:sz w:val="24"/>
          <w:szCs w:val="24"/>
          <w:lang w:val="es-ES_tradnl"/>
        </w:rPr>
        <w:t>compress</w:t>
      </w:r>
      <w:proofErr w:type="spellEnd"/>
      <w:r w:rsidR="003B75EF" w:rsidRPr="005E0844">
        <w:rPr>
          <w:rFonts w:ascii="Times New Roman" w:hAnsi="Times New Roman" w:cs="Times New Roman"/>
          <w:color w:val="000000"/>
          <w:sz w:val="24"/>
          <w:szCs w:val="24"/>
          <w:lang w:val="pt-PT"/>
        </w:rPr>
        <w:t>ão, molas NiTi, mini- implantes, erupção induzida por el</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 xml:space="preserve">sticos e assim por diante. No entanto, o procedimento ideal empregado deve permitir o estabelecimento de </w:t>
      </w:r>
      <w:r w:rsidR="003B75EF" w:rsidRPr="005E0844">
        <w:rPr>
          <w:rFonts w:ascii="Times New Roman" w:hAnsi="Times New Roman" w:cs="Times New Roman"/>
          <w:color w:val="000000"/>
          <w:sz w:val="24"/>
          <w:szCs w:val="24"/>
          <w:lang w:val="pt-PT"/>
        </w:rPr>
        <w:lastRenderedPageBreak/>
        <w:t>uma oclusão funcional normal, sem causar dist</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rbios periapicais ou periodontais</w:t>
      </w:r>
      <w:r w:rsidR="00410F58" w:rsidRPr="005E0844">
        <w:rPr>
          <w:rFonts w:ascii="Times New Roman" w:hAnsi="Times New Roman" w:cs="Times New Roman"/>
          <w:color w:val="000000"/>
          <w:sz w:val="24"/>
          <w:szCs w:val="24"/>
          <w:lang w:val="pt-PT"/>
        </w:rPr>
        <w:t xml:space="preserve"> </w:t>
      </w:r>
      <w:r w:rsidR="00410F58" w:rsidRPr="005E0844">
        <w:rPr>
          <w:rFonts w:ascii="Times New Roman" w:hAnsi="Times New Roman" w:cs="Times New Roman"/>
          <w:sz w:val="24"/>
          <w:szCs w:val="24"/>
          <w:lang w:val="pt-PT"/>
        </w:rPr>
        <w:t>(MATA</w:t>
      </w:r>
      <w:r w:rsidR="007F7E6A">
        <w:rPr>
          <w:rFonts w:ascii="Times New Roman" w:hAnsi="Times New Roman" w:cs="Times New Roman"/>
          <w:sz w:val="24"/>
          <w:szCs w:val="24"/>
        </w:rPr>
        <w:t xml:space="preserve"> et al., 2009</w:t>
      </w:r>
      <w:r w:rsidR="00410F58" w:rsidRPr="005E0844">
        <w:rPr>
          <w:rFonts w:ascii="Times New Roman" w:hAnsi="Times New Roman" w:cs="Times New Roman"/>
          <w:sz w:val="24"/>
          <w:szCs w:val="24"/>
        </w:rPr>
        <w:t>)</w:t>
      </w:r>
      <w:r w:rsidR="003B75EF" w:rsidRPr="005E0844">
        <w:rPr>
          <w:rFonts w:ascii="Times New Roman" w:hAnsi="Times New Roman" w:cs="Times New Roman"/>
          <w:color w:val="000000"/>
          <w:sz w:val="24"/>
          <w:szCs w:val="24"/>
          <w:lang w:val="pt-PT"/>
        </w:rPr>
        <w:t>.</w:t>
      </w:r>
    </w:p>
    <w:p w14:paraId="741D50F7" w14:textId="77777777" w:rsidR="00630DAC" w:rsidRPr="005E0844" w:rsidRDefault="003B75EF" w:rsidP="00CE1C10">
      <w:pPr>
        <w:pStyle w:val="Corpo"/>
        <w:spacing w:after="0" w:line="360" w:lineRule="auto"/>
        <w:jc w:val="both"/>
        <w:rPr>
          <w:rFonts w:ascii="Times New Roman" w:eastAsia="Times" w:hAnsi="Times New Roman" w:cs="Times New Roman"/>
          <w:b/>
          <w:bCs/>
          <w:sz w:val="24"/>
          <w:szCs w:val="24"/>
        </w:rPr>
      </w:pPr>
      <w:r w:rsidRPr="005E0844">
        <w:rPr>
          <w:rFonts w:ascii="Times New Roman" w:hAnsi="Times New Roman" w:cs="Times New Roman"/>
          <w:lang w:val="pt-PT"/>
        </w:rPr>
        <w:t xml:space="preserve">  </w:t>
      </w:r>
      <w:r w:rsidRPr="005E0844">
        <w:rPr>
          <w:rFonts w:ascii="Times New Roman" w:hAnsi="Times New Roman" w:cs="Times New Roman"/>
          <w:b/>
          <w:bCs/>
          <w:sz w:val="24"/>
          <w:szCs w:val="24"/>
          <w:lang w:val="pt-PT"/>
        </w:rPr>
        <w:t xml:space="preserve"> </w:t>
      </w:r>
    </w:p>
    <w:p w14:paraId="23B81BE1" w14:textId="2E5EADEC" w:rsidR="00630DAC" w:rsidRPr="005E0844" w:rsidRDefault="003B75EF" w:rsidP="00B67E2D">
      <w:pPr>
        <w:pStyle w:val="Ttulo2"/>
      </w:pPr>
      <w:bookmarkStart w:id="3" w:name="_Toc531787003"/>
      <w:r w:rsidRPr="005E0844">
        <w:t>2.2 A</w:t>
      </w:r>
      <w:r w:rsidR="00A94E9D" w:rsidRPr="005E0844">
        <w:t>ncoragem</w:t>
      </w:r>
      <w:bookmarkEnd w:id="3"/>
    </w:p>
    <w:p w14:paraId="69123BDC" w14:textId="77777777" w:rsidR="00CE1C10" w:rsidRPr="005E0844" w:rsidRDefault="00CE1C10" w:rsidP="00CE1C10">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jc w:val="both"/>
        <w:rPr>
          <w:rFonts w:ascii="Times New Roman" w:eastAsia="Times" w:hAnsi="Times New Roman" w:cs="Times New Roman"/>
          <w:b/>
          <w:bCs/>
          <w:color w:val="000000"/>
          <w:sz w:val="24"/>
          <w:szCs w:val="24"/>
        </w:rPr>
      </w:pPr>
    </w:p>
    <w:p w14:paraId="1C41329F" w14:textId="09A98815"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A ancoragem ortodô</w:t>
      </w:r>
      <w:r w:rsidRPr="005E0844">
        <w:rPr>
          <w:rFonts w:ascii="Times New Roman" w:hAnsi="Times New Roman" w:cs="Times New Roman"/>
          <w:sz w:val="24"/>
          <w:szCs w:val="24"/>
          <w:lang w:val="it-IT"/>
        </w:rPr>
        <w:t xml:space="preserve">ntica </w:t>
      </w:r>
      <w:r w:rsidRPr="005E0844">
        <w:rPr>
          <w:rFonts w:ascii="Times New Roman" w:hAnsi="Times New Roman" w:cs="Times New Roman"/>
          <w:sz w:val="24"/>
          <w:szCs w:val="24"/>
        </w:rPr>
        <w:t>é considerada motivo de preocupação para os ortodontistas desde os primórdios da especialidade, uma vez que o sucesso do tratamento ortodôntico, na grande maioria das vezes, depende de um planejamento criterioso da ancoragem. Pode-se afirmar que este fator e um dos determinantes quanto ao sucesso ou insucesso de muitos tratamentos, além de ser o fator que exige maior controle do ortodontista que busca mínima quantidade de efe</w:t>
      </w:r>
      <w:r w:rsidR="00AF024E" w:rsidRPr="005E0844">
        <w:rPr>
          <w:rFonts w:ascii="Times New Roman" w:hAnsi="Times New Roman" w:cs="Times New Roman"/>
          <w:sz w:val="24"/>
          <w:szCs w:val="24"/>
        </w:rPr>
        <w:t>itos colaterais (LEE et al, 2006</w:t>
      </w:r>
      <w:r w:rsidRPr="005E0844">
        <w:rPr>
          <w:rFonts w:ascii="Times New Roman" w:hAnsi="Times New Roman" w:cs="Times New Roman"/>
          <w:sz w:val="24"/>
          <w:szCs w:val="24"/>
        </w:rPr>
        <w:t>).</w:t>
      </w:r>
    </w:p>
    <w:p w14:paraId="0C3FCAB7" w14:textId="77777777"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O termo ancoragem pode ser definido como resistência a um movimento dentário indesejado e segue o principio de açã</w:t>
      </w:r>
      <w:r w:rsidRPr="005E0844">
        <w:rPr>
          <w:rFonts w:ascii="Times New Roman" w:hAnsi="Times New Roman" w:cs="Times New Roman"/>
          <w:sz w:val="24"/>
          <w:szCs w:val="24"/>
          <w:lang w:val="it-IT"/>
        </w:rPr>
        <w:t>o e rea</w:t>
      </w:r>
      <w:r w:rsidRPr="005E0844">
        <w:rPr>
          <w:rFonts w:ascii="Times New Roman" w:hAnsi="Times New Roman" w:cs="Times New Roman"/>
          <w:sz w:val="24"/>
          <w:szCs w:val="24"/>
        </w:rPr>
        <w:t>ção a forças da Terceira Lei de Newton. Este princípio estabelece que qualquer força dividida em componentes de açã</w:t>
      </w:r>
      <w:r w:rsidRPr="005E0844">
        <w:rPr>
          <w:rFonts w:ascii="Times New Roman" w:hAnsi="Times New Roman" w:cs="Times New Roman"/>
          <w:sz w:val="24"/>
          <w:szCs w:val="24"/>
          <w:lang w:val="it-IT"/>
        </w:rPr>
        <w:t>o e rea</w:t>
      </w:r>
      <w:r w:rsidRPr="005E0844">
        <w:rPr>
          <w:rFonts w:ascii="Times New Roman" w:hAnsi="Times New Roman" w:cs="Times New Roman"/>
          <w:sz w:val="24"/>
          <w:szCs w:val="24"/>
        </w:rPr>
        <w:t>ção, os quais são iguais e opostos entre si. Desta forma, quando aplicamos força a um dente ou um grupo de dentes, as unidades dentárias utilizadas como ancoragem recebem uma forca de reação com igual intensidade, porém em sentido contrario, ocasionando assim, quantidades de movimentação semelhantes entre os dentes que se desejam movimentar e suas respectivas unidades de ancoragem (SIGNORI et al., 2010).</w:t>
      </w:r>
    </w:p>
    <w:p w14:paraId="065096DD" w14:textId="77777777"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Portanto, a resistê</w:t>
      </w:r>
      <w:proofErr w:type="spellStart"/>
      <w:r w:rsidRPr="005E0844">
        <w:rPr>
          <w:rFonts w:ascii="Times New Roman" w:hAnsi="Times New Roman" w:cs="Times New Roman"/>
          <w:sz w:val="24"/>
          <w:szCs w:val="24"/>
          <w:lang w:val="es-ES_tradnl"/>
        </w:rPr>
        <w:t>ncia</w:t>
      </w:r>
      <w:proofErr w:type="spellEnd"/>
      <w:r w:rsidRPr="005E0844">
        <w:rPr>
          <w:rFonts w:ascii="Times New Roman" w:hAnsi="Times New Roman" w:cs="Times New Roman"/>
          <w:sz w:val="24"/>
          <w:szCs w:val="24"/>
          <w:lang w:val="es-ES_tradnl"/>
        </w:rPr>
        <w:t xml:space="preserve"> a </w:t>
      </w:r>
      <w:r w:rsidRPr="005E0844">
        <w:rPr>
          <w:rFonts w:ascii="Times New Roman" w:hAnsi="Times New Roman" w:cs="Times New Roman"/>
          <w:sz w:val="24"/>
          <w:szCs w:val="24"/>
        </w:rPr>
        <w:t>movimentação dentária requer um mé</w:t>
      </w:r>
      <w:r w:rsidRPr="005E0844">
        <w:rPr>
          <w:rFonts w:ascii="Times New Roman" w:hAnsi="Times New Roman" w:cs="Times New Roman"/>
          <w:sz w:val="24"/>
          <w:szCs w:val="24"/>
          <w:lang w:val="es-ES_tradnl"/>
        </w:rPr>
        <w:t xml:space="preserve">todo que equilibre a </w:t>
      </w:r>
      <w:proofErr w:type="spellStart"/>
      <w:r w:rsidRPr="005E0844">
        <w:rPr>
          <w:rFonts w:ascii="Times New Roman" w:hAnsi="Times New Roman" w:cs="Times New Roman"/>
          <w:sz w:val="24"/>
          <w:szCs w:val="24"/>
          <w:lang w:val="es-ES_tradnl"/>
        </w:rPr>
        <w:t>biomec</w:t>
      </w:r>
      <w:proofErr w:type="spellEnd"/>
      <w:r w:rsidRPr="005E0844">
        <w:rPr>
          <w:rFonts w:ascii="Times New Roman" w:hAnsi="Times New Roman" w:cs="Times New Roman"/>
          <w:sz w:val="24"/>
          <w:szCs w:val="24"/>
        </w:rPr>
        <w:t>â</w:t>
      </w:r>
      <w:r w:rsidRPr="005E0844">
        <w:rPr>
          <w:rFonts w:ascii="Times New Roman" w:hAnsi="Times New Roman" w:cs="Times New Roman"/>
          <w:sz w:val="24"/>
          <w:szCs w:val="24"/>
          <w:lang w:val="it-IT"/>
        </w:rPr>
        <w:t>nica ortod</w:t>
      </w:r>
      <w:r w:rsidRPr="005E0844">
        <w:rPr>
          <w:rFonts w:ascii="Times New Roman" w:hAnsi="Times New Roman" w:cs="Times New Roman"/>
          <w:sz w:val="24"/>
          <w:szCs w:val="24"/>
        </w:rPr>
        <w:t>ôntica, exigindo, desta forma, recursos adicionais de ancoragem para que este componente de reação seja diminuído ou, até mesmo excluído. Esta ancoragem, geralmente, e promovida pelo dente que resiste às forças geradas pelos componentes ativos do aparelho (CHEN et al, 2006).</w:t>
      </w:r>
    </w:p>
    <w:p w14:paraId="5CB86198" w14:textId="77777777"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Edward Angle, em 1900, foi um dos primeiros a advogar o uso da aplicação de forças iguais e opostas para o controle de ancoragem (ANGLE, 1900).</w:t>
      </w:r>
    </w:p>
    <w:p w14:paraId="276ADA61" w14:textId="77777777" w:rsidR="002672FA" w:rsidRPr="005E0844" w:rsidRDefault="00B8042B" w:rsidP="002672FA">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 xml:space="preserve">Tradicionalmente, o reforço da ancoragem pode ser obtido pelo aumento do número de dentes bilateralmente ou, então, utilizando a musculatura, aparelhos </w:t>
      </w:r>
      <w:proofErr w:type="gramStart"/>
      <w:r w:rsidRPr="005E0844">
        <w:rPr>
          <w:rFonts w:ascii="Times New Roman" w:hAnsi="Times New Roman" w:cs="Times New Roman"/>
          <w:sz w:val="24"/>
          <w:szCs w:val="24"/>
        </w:rPr>
        <w:t>extra-bucais</w:t>
      </w:r>
      <w:proofErr w:type="gramEnd"/>
      <w:r w:rsidRPr="005E0844">
        <w:rPr>
          <w:rFonts w:ascii="Times New Roman" w:hAnsi="Times New Roman" w:cs="Times New Roman"/>
          <w:sz w:val="24"/>
          <w:szCs w:val="24"/>
        </w:rPr>
        <w:t xml:space="preserve"> e o processo alveolar.</w:t>
      </w:r>
      <w:r w:rsidR="00BA031A">
        <w:rPr>
          <w:rFonts w:ascii="Times New Roman" w:hAnsi="Times New Roman" w:cs="Times New Roman"/>
          <w:sz w:val="24"/>
          <w:szCs w:val="24"/>
        </w:rPr>
        <w:t xml:space="preserve"> </w:t>
      </w:r>
      <w:r w:rsidR="002672FA" w:rsidRPr="005E0844">
        <w:rPr>
          <w:rFonts w:ascii="Times New Roman" w:hAnsi="Times New Roman" w:cs="Times New Roman"/>
          <w:sz w:val="24"/>
          <w:szCs w:val="24"/>
        </w:rPr>
        <w:t>(ANGLE, 1900).</w:t>
      </w:r>
    </w:p>
    <w:p w14:paraId="0C6195F6" w14:textId="4F3A45EF"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São descritas na literatura diversas formas de ancoragem como a barra lingual e transpalatina, botã</w:t>
      </w:r>
      <w:r w:rsidRPr="005E0844">
        <w:rPr>
          <w:rFonts w:ascii="Times New Roman" w:hAnsi="Times New Roman" w:cs="Times New Roman"/>
          <w:sz w:val="24"/>
          <w:szCs w:val="24"/>
          <w:lang w:val="fr-FR"/>
        </w:rPr>
        <w:t>o de Nance, el</w:t>
      </w:r>
      <w:r w:rsidRPr="005E0844">
        <w:rPr>
          <w:rFonts w:ascii="Times New Roman" w:hAnsi="Times New Roman" w:cs="Times New Roman"/>
          <w:sz w:val="24"/>
          <w:szCs w:val="24"/>
        </w:rPr>
        <w:t xml:space="preserve">ásticos </w:t>
      </w:r>
      <w:proofErr w:type="gramStart"/>
      <w:r w:rsidRPr="005E0844">
        <w:rPr>
          <w:rFonts w:ascii="Times New Roman" w:hAnsi="Times New Roman" w:cs="Times New Roman"/>
          <w:sz w:val="24"/>
          <w:szCs w:val="24"/>
        </w:rPr>
        <w:t>inter-maxilares</w:t>
      </w:r>
      <w:proofErr w:type="gramEnd"/>
      <w:r w:rsidRPr="005E0844">
        <w:rPr>
          <w:rFonts w:ascii="Times New Roman" w:hAnsi="Times New Roman" w:cs="Times New Roman"/>
          <w:sz w:val="24"/>
          <w:szCs w:val="24"/>
        </w:rPr>
        <w:t xml:space="preserve"> e o aparelho extra-bucal. Estes dispositivos são considerados eficientes em muitos casos, entretanto, permitem que ocorra algum grau de movimentação da unidade de ancoragem, ou entã</w:t>
      </w:r>
      <w:r w:rsidRPr="005E0844">
        <w:rPr>
          <w:rFonts w:ascii="Times New Roman" w:hAnsi="Times New Roman" w:cs="Times New Roman"/>
          <w:sz w:val="24"/>
          <w:szCs w:val="24"/>
          <w:lang w:val="es-ES_tradnl"/>
        </w:rPr>
        <w:t>o, eles s</w:t>
      </w:r>
      <w:r w:rsidRPr="005E0844">
        <w:rPr>
          <w:rFonts w:ascii="Times New Roman" w:hAnsi="Times New Roman" w:cs="Times New Roman"/>
          <w:sz w:val="24"/>
          <w:szCs w:val="24"/>
        </w:rPr>
        <w:t xml:space="preserve">ão dependentes do nível de colaboração do paciente para que o resultado possa ser alcançado. Isto é altamente </w:t>
      </w:r>
      <w:r w:rsidRPr="005E0844">
        <w:rPr>
          <w:rFonts w:ascii="Times New Roman" w:hAnsi="Times New Roman" w:cs="Times New Roman"/>
          <w:sz w:val="24"/>
          <w:szCs w:val="24"/>
        </w:rPr>
        <w:lastRenderedPageBreak/>
        <w:t>prejudicial ao andamento do tratamento ortodôntico, podendo muitas vezes expandir o tempo de tratamento ou debi</w:t>
      </w:r>
      <w:r w:rsidR="004D16BF">
        <w:rPr>
          <w:rFonts w:ascii="Times New Roman" w:hAnsi="Times New Roman" w:cs="Times New Roman"/>
          <w:sz w:val="24"/>
          <w:szCs w:val="24"/>
        </w:rPr>
        <w:t>litar o resultado almejado (ARAÚ</w:t>
      </w:r>
      <w:r w:rsidRPr="005E0844">
        <w:rPr>
          <w:rFonts w:ascii="Times New Roman" w:hAnsi="Times New Roman" w:cs="Times New Roman"/>
          <w:sz w:val="24"/>
          <w:szCs w:val="24"/>
        </w:rPr>
        <w:t>JO et al, 2006).</w:t>
      </w:r>
    </w:p>
    <w:p w14:paraId="16C2B2AC" w14:textId="77777777"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A maioria dos recursos convencionais para aumentar a ancoragem ortodô</w:t>
      </w:r>
      <w:proofErr w:type="spellStart"/>
      <w:r w:rsidRPr="005E0844">
        <w:rPr>
          <w:rFonts w:ascii="Times New Roman" w:hAnsi="Times New Roman" w:cs="Times New Roman"/>
          <w:sz w:val="24"/>
          <w:szCs w:val="24"/>
          <w:lang w:val="es-ES_tradnl"/>
        </w:rPr>
        <w:t>ntica</w:t>
      </w:r>
      <w:proofErr w:type="spellEnd"/>
      <w:r w:rsidRPr="005E0844">
        <w:rPr>
          <w:rFonts w:ascii="Times New Roman" w:hAnsi="Times New Roman" w:cs="Times New Roman"/>
          <w:sz w:val="24"/>
          <w:szCs w:val="24"/>
          <w:lang w:val="es-ES_tradnl"/>
        </w:rPr>
        <w:t xml:space="preserve"> </w:t>
      </w:r>
      <w:proofErr w:type="spellStart"/>
      <w:r w:rsidRPr="005E0844">
        <w:rPr>
          <w:rFonts w:ascii="Times New Roman" w:hAnsi="Times New Roman" w:cs="Times New Roman"/>
          <w:sz w:val="24"/>
          <w:szCs w:val="24"/>
          <w:lang w:val="es-ES_tradnl"/>
        </w:rPr>
        <w:t>est</w:t>
      </w:r>
      <w:proofErr w:type="spellEnd"/>
      <w:r w:rsidRPr="005E0844">
        <w:rPr>
          <w:rFonts w:ascii="Times New Roman" w:hAnsi="Times New Roman" w:cs="Times New Roman"/>
          <w:sz w:val="24"/>
          <w:szCs w:val="24"/>
        </w:rPr>
        <w:t>á aquém do que se considera como ideal, já que estes se apoiam em estruturas que possuem potencial de mobilidade e/ou dependem da colaboração ou habilidade do paciente. Além disso, muitos aparelhos de ancoragem, como a placa labioativa e o botã</w:t>
      </w:r>
      <w:r w:rsidRPr="005E0844">
        <w:rPr>
          <w:rFonts w:ascii="Times New Roman" w:hAnsi="Times New Roman" w:cs="Times New Roman"/>
          <w:sz w:val="24"/>
          <w:szCs w:val="24"/>
          <w:lang w:val="fr-FR"/>
        </w:rPr>
        <w:t>o de Nance, s</w:t>
      </w:r>
      <w:r w:rsidRPr="005E0844">
        <w:rPr>
          <w:rFonts w:ascii="Times New Roman" w:hAnsi="Times New Roman" w:cs="Times New Roman"/>
          <w:sz w:val="24"/>
          <w:szCs w:val="24"/>
        </w:rPr>
        <w:t>ão desconfortáveis, incômodos e anti-higiênicos (SIGNORI et al., 2010).</w:t>
      </w:r>
    </w:p>
    <w:p w14:paraId="464D1BB8" w14:textId="77777777"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Além desses aparelhos, existem também protocolos diferenciados de extrações dentárias, mecânicas ortodônticas complexas, além de procedimentos cirúrgicos bastante invasivos, como a distração osteogênica para retração dos caninos, que também buscam evitar a movimentação indesejada das unidades de ancoragem, ou seja, a perda de ancoragem. Porém, a reduzida eficiência, a necessidade de cooperação do paciente, a complexidade e o risco cirúrgico envolvido são fatores que, frequentemente, limitam a aplicação e o sucesso da maioria destes recursos (FREIRE-MAIA et al., 2011).</w:t>
      </w:r>
    </w:p>
    <w:p w14:paraId="172D3445" w14:textId="77777777" w:rsidR="00B8042B" w:rsidRPr="005E0844" w:rsidRDefault="00B8042B" w:rsidP="00B8042B">
      <w:pPr>
        <w:pStyle w:val="CorpoA"/>
        <w:spacing w:after="0"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Diversos são os fatores causadores da perda de ancoragem, sendo esta considerada de característica multifatorial. Entretanto, a mecâ</w:t>
      </w:r>
      <w:r w:rsidRPr="005E0844">
        <w:rPr>
          <w:rFonts w:ascii="Times New Roman" w:hAnsi="Times New Roman" w:cs="Times New Roman"/>
          <w:sz w:val="24"/>
          <w:szCs w:val="24"/>
          <w:lang w:val="it-IT"/>
        </w:rPr>
        <w:t>nica ortod</w:t>
      </w:r>
      <w:r w:rsidRPr="005E0844">
        <w:rPr>
          <w:rFonts w:ascii="Times New Roman" w:hAnsi="Times New Roman" w:cs="Times New Roman"/>
          <w:sz w:val="24"/>
          <w:szCs w:val="24"/>
        </w:rPr>
        <w:t>ôntica, a característica de cada má-</w:t>
      </w:r>
      <w:r w:rsidRPr="005E0844">
        <w:rPr>
          <w:rFonts w:ascii="Times New Roman" w:hAnsi="Times New Roman" w:cs="Times New Roman"/>
          <w:sz w:val="24"/>
          <w:szCs w:val="24"/>
          <w:lang w:val="it-IT"/>
        </w:rPr>
        <w:t>oclus</w:t>
      </w:r>
      <w:r w:rsidRPr="005E0844">
        <w:rPr>
          <w:rFonts w:ascii="Times New Roman" w:hAnsi="Times New Roman" w:cs="Times New Roman"/>
          <w:sz w:val="24"/>
          <w:szCs w:val="24"/>
        </w:rPr>
        <w:t>ão e sua severidade, além da quantidade de osso alveolar de suporte, a densidade óssea, o metabolismo ósseo e o turnover do ligamento periodontal são apenas alguns desses fatores. Portanto, os demais fatores estão associados a cooperação do paciente, tornando o tratamento altamente dependente e de pouco controle do profissional. Este fato faz da perda de ancoragem algo que compromete, com muita freq</w:t>
      </w:r>
      <w:r w:rsidRPr="005E0844">
        <w:rPr>
          <w:rFonts w:ascii="Times New Roman" w:hAnsi="Times New Roman" w:cs="Times New Roman"/>
          <w:sz w:val="24"/>
          <w:szCs w:val="24"/>
          <w:lang w:val="pt-BR"/>
        </w:rPr>
        <w:t>u</w:t>
      </w:r>
      <w:r w:rsidRPr="005E0844">
        <w:rPr>
          <w:rFonts w:ascii="Times New Roman" w:hAnsi="Times New Roman" w:cs="Times New Roman"/>
          <w:sz w:val="24"/>
          <w:szCs w:val="24"/>
        </w:rPr>
        <w:t>ência, o resultado do tratamento ortodôntico (RUELLAS, PITHON, SANTOS, 2013).</w:t>
      </w:r>
    </w:p>
    <w:p w14:paraId="0CA0BD0C" w14:textId="77777777" w:rsidR="00B8042B" w:rsidRPr="005E0844" w:rsidRDefault="00B8042B" w:rsidP="00B8042B">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ind w:firstLine="709"/>
        <w:jc w:val="both"/>
        <w:rPr>
          <w:rFonts w:ascii="Times New Roman" w:hAnsi="Times New Roman" w:cs="Times New Roman"/>
          <w:color w:val="000000"/>
          <w:sz w:val="24"/>
          <w:szCs w:val="24"/>
        </w:rPr>
      </w:pPr>
      <w:r w:rsidRPr="005E0844">
        <w:rPr>
          <w:rFonts w:ascii="Times New Roman" w:hAnsi="Times New Roman" w:cs="Times New Roman"/>
          <w:sz w:val="24"/>
          <w:szCs w:val="24"/>
        </w:rPr>
        <w:t xml:space="preserve">Atualmente, esta perda de ancoragem não mais provoca preocupação aos profissionais da Ortodontia, visto que a prevenção do movimento indesejado de dentes em ambos os arcos se tornou possível e simplificada com o surgimento de dispositivos de ancoragem esquelética. Com o uso destes dispositivos, os </w:t>
      </w:r>
      <w:proofErr w:type="spellStart"/>
      <w:r w:rsidRPr="005E0844">
        <w:rPr>
          <w:rFonts w:ascii="Times New Roman" w:hAnsi="Times New Roman" w:cs="Times New Roman"/>
          <w:sz w:val="24"/>
          <w:szCs w:val="24"/>
        </w:rPr>
        <w:t>mini-implantes</w:t>
      </w:r>
      <w:proofErr w:type="spellEnd"/>
      <w:r w:rsidRPr="005E0844">
        <w:rPr>
          <w:rFonts w:ascii="Times New Roman" w:hAnsi="Times New Roman" w:cs="Times New Roman"/>
          <w:sz w:val="24"/>
          <w:szCs w:val="24"/>
        </w:rPr>
        <w:t xml:space="preserve"> ortodônticos, o componente de reação das forças ortodônticas inexiste, em virtude destes </w:t>
      </w:r>
      <w:proofErr w:type="gramStart"/>
      <w:r w:rsidRPr="005E0844">
        <w:rPr>
          <w:rFonts w:ascii="Times New Roman" w:hAnsi="Times New Roman" w:cs="Times New Roman"/>
          <w:sz w:val="24"/>
          <w:szCs w:val="24"/>
        </w:rPr>
        <w:t>estarem</w:t>
      </w:r>
      <w:proofErr w:type="gramEnd"/>
      <w:r w:rsidRPr="005E0844">
        <w:rPr>
          <w:rFonts w:ascii="Times New Roman" w:hAnsi="Times New Roman" w:cs="Times New Roman"/>
          <w:sz w:val="24"/>
          <w:szCs w:val="24"/>
        </w:rPr>
        <w:t xml:space="preserve"> ancorados em um tecido imóvel, o tecido ó</w:t>
      </w:r>
      <w:r w:rsidRPr="005E0844">
        <w:rPr>
          <w:rFonts w:ascii="Times New Roman" w:hAnsi="Times New Roman" w:cs="Times New Roman"/>
          <w:sz w:val="24"/>
          <w:szCs w:val="24"/>
          <w:lang w:val="de-DE"/>
        </w:rPr>
        <w:t>sseo (FREIRE-MAIA et al., 2011).</w:t>
      </w:r>
      <w:r w:rsidR="00CE1C10" w:rsidRPr="005E0844">
        <w:rPr>
          <w:rFonts w:ascii="Times New Roman" w:hAnsi="Times New Roman" w:cs="Times New Roman"/>
          <w:color w:val="000000"/>
          <w:sz w:val="24"/>
          <w:szCs w:val="24"/>
        </w:rPr>
        <w:tab/>
      </w:r>
    </w:p>
    <w:p w14:paraId="78E73B35" w14:textId="47694E0F" w:rsidR="00630DAC" w:rsidRPr="005E0844" w:rsidRDefault="001A599E" w:rsidP="00B8042B">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 xml:space="preserve">Celenza e Hackman </w:t>
      </w:r>
      <w:r w:rsidR="003B75EF" w:rsidRPr="005E0844">
        <w:rPr>
          <w:rFonts w:ascii="Times New Roman" w:hAnsi="Times New Roman" w:cs="Times New Roman"/>
          <w:color w:val="000000"/>
          <w:sz w:val="24"/>
          <w:szCs w:val="24"/>
          <w:lang w:val="pt-PT"/>
        </w:rPr>
        <w:t>(2000) descreveram a ancoragem direta e indiret</w:t>
      </w:r>
      <w:r w:rsidR="00B8042B" w:rsidRPr="005E0844">
        <w:rPr>
          <w:rFonts w:ascii="Times New Roman" w:hAnsi="Times New Roman" w:cs="Times New Roman"/>
          <w:color w:val="000000"/>
          <w:sz w:val="24"/>
          <w:szCs w:val="24"/>
          <w:lang w:val="pt-PT"/>
        </w:rPr>
        <w:t xml:space="preserve">a como sendo: ancoragem direta </w:t>
      </w:r>
      <w:r w:rsidR="003B75EF" w:rsidRPr="005E0844">
        <w:rPr>
          <w:rFonts w:ascii="Times New Roman" w:hAnsi="Times New Roman" w:cs="Times New Roman"/>
          <w:color w:val="000000"/>
          <w:sz w:val="24"/>
          <w:szCs w:val="24"/>
          <w:lang w:val="pt-PT"/>
        </w:rPr>
        <w:t>a utilização de implantes que serviriam de suporte para movimentaçã</w:t>
      </w:r>
      <w:r w:rsidR="003B75EF" w:rsidRPr="005E0844">
        <w:rPr>
          <w:rFonts w:ascii="Times New Roman" w:hAnsi="Times New Roman" w:cs="Times New Roman"/>
          <w:color w:val="000000"/>
          <w:sz w:val="24"/>
          <w:szCs w:val="24"/>
        </w:rPr>
        <w:t xml:space="preserve">o </w:t>
      </w:r>
      <w:proofErr w:type="spellStart"/>
      <w:r w:rsidR="003B75EF" w:rsidRPr="005E0844">
        <w:rPr>
          <w:rFonts w:ascii="Times New Roman" w:hAnsi="Times New Roman" w:cs="Times New Roman"/>
          <w:color w:val="000000"/>
          <w:sz w:val="24"/>
          <w:szCs w:val="24"/>
        </w:rPr>
        <w:t>ortodô</w:t>
      </w:r>
      <w:proofErr w:type="spellEnd"/>
      <w:r w:rsidR="003B75EF" w:rsidRPr="005E0844">
        <w:rPr>
          <w:rFonts w:ascii="Times New Roman" w:hAnsi="Times New Roman" w:cs="Times New Roman"/>
          <w:color w:val="000000"/>
          <w:sz w:val="24"/>
          <w:szCs w:val="24"/>
          <w:lang w:val="pt-PT"/>
        </w:rPr>
        <w:t>ntica e a ancoragem indireta os implantes estabilizariam as unidades de dente que serviriam como ancoragem direta para mec</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nica empregada.</w:t>
      </w:r>
      <w:r w:rsidR="003B75EF"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rPr>
        <w:t xml:space="preserve">A </w:t>
      </w:r>
      <w:proofErr w:type="spellStart"/>
      <w:r w:rsidR="003B75EF" w:rsidRPr="005E0844">
        <w:rPr>
          <w:rFonts w:ascii="Times New Roman" w:hAnsi="Times New Roman" w:cs="Times New Roman"/>
          <w:color w:val="000000"/>
          <w:sz w:val="24"/>
          <w:szCs w:val="24"/>
        </w:rPr>
        <w:t>mecâ</w:t>
      </w:r>
      <w:proofErr w:type="spellEnd"/>
      <w:r w:rsidR="003B75EF" w:rsidRPr="005E0844">
        <w:rPr>
          <w:rFonts w:ascii="Times New Roman" w:hAnsi="Times New Roman" w:cs="Times New Roman"/>
          <w:color w:val="000000"/>
          <w:sz w:val="24"/>
          <w:szCs w:val="24"/>
          <w:lang w:val="pt-PT"/>
        </w:rPr>
        <w:t>nica para verticalizar o molar pode ser realizada com a t</w:t>
      </w:r>
      <w:r w:rsidR="003B75EF" w:rsidRPr="005E0844">
        <w:rPr>
          <w:rFonts w:ascii="Times New Roman" w:hAnsi="Times New Roman" w:cs="Times New Roman"/>
          <w:color w:val="000000"/>
          <w:sz w:val="24"/>
          <w:szCs w:val="24"/>
          <w:lang w:val="fr-FR"/>
        </w:rPr>
        <w:t>é</w:t>
      </w:r>
      <w:proofErr w:type="spellStart"/>
      <w:r w:rsidR="003B75EF" w:rsidRPr="005E0844">
        <w:rPr>
          <w:rFonts w:ascii="Times New Roman" w:hAnsi="Times New Roman" w:cs="Times New Roman"/>
          <w:color w:val="000000"/>
          <w:sz w:val="24"/>
          <w:szCs w:val="24"/>
        </w:rPr>
        <w:t>cnica</w:t>
      </w:r>
      <w:proofErr w:type="spellEnd"/>
      <w:r w:rsidR="003B75EF" w:rsidRPr="005E0844">
        <w:rPr>
          <w:rFonts w:ascii="Times New Roman" w:hAnsi="Times New Roman" w:cs="Times New Roman"/>
          <w:color w:val="000000"/>
          <w:sz w:val="24"/>
          <w:szCs w:val="24"/>
        </w:rPr>
        <w:t xml:space="preserve"> </w:t>
      </w:r>
      <w:proofErr w:type="spellStart"/>
      <w:r w:rsidR="003B75EF" w:rsidRPr="005E0844">
        <w:rPr>
          <w:rFonts w:ascii="Times New Roman" w:hAnsi="Times New Roman" w:cs="Times New Roman"/>
          <w:color w:val="000000"/>
          <w:sz w:val="24"/>
          <w:szCs w:val="24"/>
        </w:rPr>
        <w:t>Straight</w:t>
      </w:r>
      <w:proofErr w:type="spellEnd"/>
      <w:r w:rsidR="003B75EF" w:rsidRPr="005E0844">
        <w:rPr>
          <w:rFonts w:ascii="Times New Roman" w:hAnsi="Times New Roman" w:cs="Times New Roman"/>
          <w:color w:val="000000"/>
          <w:sz w:val="24"/>
          <w:szCs w:val="24"/>
        </w:rPr>
        <w:t xml:space="preserve"> </w:t>
      </w:r>
      <w:proofErr w:type="spellStart"/>
      <w:r w:rsidR="003B75EF" w:rsidRPr="005E0844">
        <w:rPr>
          <w:rFonts w:ascii="Times New Roman" w:hAnsi="Times New Roman" w:cs="Times New Roman"/>
          <w:color w:val="000000"/>
          <w:sz w:val="24"/>
          <w:szCs w:val="24"/>
        </w:rPr>
        <w:t>Wire</w:t>
      </w:r>
      <w:proofErr w:type="spellEnd"/>
      <w:r w:rsidR="003B75EF" w:rsidRPr="005E0844">
        <w:rPr>
          <w:rFonts w:ascii="Times New Roman" w:hAnsi="Times New Roman" w:cs="Times New Roman"/>
          <w:color w:val="000000"/>
          <w:sz w:val="24"/>
          <w:szCs w:val="24"/>
        </w:rPr>
        <w:t xml:space="preserve"> (fio </w:t>
      </w:r>
      <w:proofErr w:type="spellStart"/>
      <w:r w:rsidR="003B75EF" w:rsidRPr="005E0844">
        <w:rPr>
          <w:rFonts w:ascii="Times New Roman" w:hAnsi="Times New Roman" w:cs="Times New Roman"/>
          <w:color w:val="000000"/>
          <w:sz w:val="24"/>
          <w:szCs w:val="24"/>
        </w:rPr>
        <w:t>contí</w:t>
      </w:r>
      <w:proofErr w:type="spellEnd"/>
      <w:r w:rsidR="003B75EF" w:rsidRPr="005E0844">
        <w:rPr>
          <w:rFonts w:ascii="Times New Roman" w:hAnsi="Times New Roman" w:cs="Times New Roman"/>
          <w:color w:val="000000"/>
          <w:sz w:val="24"/>
          <w:szCs w:val="24"/>
          <w:lang w:val="pt-PT"/>
        </w:rPr>
        <w:t>nuo) ou com a t</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 xml:space="preserve">cnica Arco Segmentado (segmento de fio). </w:t>
      </w:r>
    </w:p>
    <w:p w14:paraId="356E67E8" w14:textId="77777777" w:rsidR="00630DAC" w:rsidRPr="005E0844" w:rsidRDefault="003B75EF" w:rsidP="00B67E2D">
      <w:pPr>
        <w:pStyle w:val="Ttulo2"/>
      </w:pPr>
      <w:bookmarkStart w:id="4" w:name="_Toc531787004"/>
      <w:r w:rsidRPr="005E0844">
        <w:lastRenderedPageBreak/>
        <w:t>2.2.1</w:t>
      </w:r>
      <w:r w:rsidRPr="005E0844">
        <w:rPr>
          <w:color w:val="FE2500"/>
        </w:rPr>
        <w:t xml:space="preserve"> </w:t>
      </w:r>
      <w:r w:rsidRPr="005E0844">
        <w:t>T</w:t>
      </w:r>
      <w:r w:rsidRPr="005E0844">
        <w:rPr>
          <w:lang w:val="fr-FR"/>
        </w:rPr>
        <w:t>é</w:t>
      </w:r>
      <w:r w:rsidRPr="005E0844">
        <w:t>cnica Straight Wire</w:t>
      </w:r>
      <w:bookmarkEnd w:id="4"/>
      <w:r w:rsidRPr="005E0844">
        <w:t xml:space="preserve"> </w:t>
      </w:r>
    </w:p>
    <w:p w14:paraId="6794FAF5" w14:textId="77777777" w:rsidR="00CE1C10" w:rsidRPr="005E0844" w:rsidRDefault="00CE1C10" w:rsidP="00CE1C10">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w:hAnsi="Times New Roman" w:cs="Times New Roman"/>
          <w:color w:val="000000"/>
          <w:sz w:val="24"/>
          <w:szCs w:val="24"/>
        </w:rPr>
      </w:pPr>
    </w:p>
    <w:p w14:paraId="596C7460" w14:textId="77777777" w:rsidR="00CE1C10" w:rsidRPr="005E0844" w:rsidRDefault="00CE1C10"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Em relaçã</w:t>
      </w:r>
      <w:r w:rsidR="003B75EF" w:rsidRPr="005E0844">
        <w:rPr>
          <w:rFonts w:ascii="Times New Roman" w:hAnsi="Times New Roman" w:cs="Times New Roman"/>
          <w:color w:val="000000"/>
          <w:sz w:val="24"/>
          <w:szCs w:val="24"/>
        </w:rPr>
        <w:t xml:space="preserve">o </w:t>
      </w:r>
      <w:r w:rsidR="003B75EF" w:rsidRPr="005E0844">
        <w:rPr>
          <w:rFonts w:ascii="Times New Roman" w:hAnsi="Times New Roman" w:cs="Times New Roman"/>
          <w:color w:val="000000"/>
          <w:sz w:val="24"/>
          <w:szCs w:val="24"/>
          <w:lang w:val="fr-FR"/>
        </w:rPr>
        <w:t xml:space="preserve">à </w:t>
      </w:r>
      <w:r w:rsidR="003B75EF" w:rsidRPr="005E0844">
        <w:rPr>
          <w:rFonts w:ascii="Times New Roman" w:hAnsi="Times New Roman" w:cs="Times New Roman"/>
          <w:color w:val="000000"/>
          <w:sz w:val="24"/>
          <w:szCs w:val="24"/>
          <w:lang w:val="pt-PT"/>
        </w:rPr>
        <w:t>ancoragem para movimento unilateral conv</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m utilizar-se como ancoragem os dentes do mesmo lado e at</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 xml:space="preserve">o canino do lado oposto.           </w:t>
      </w:r>
    </w:p>
    <w:p w14:paraId="48499626" w14:textId="12BF0E19" w:rsidR="002729D9" w:rsidRPr="002672FA" w:rsidRDefault="00CE1C10"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0"/>
          <w:szCs w:val="20"/>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Para movimentos bilaterais utiliza-se como ancoragem todos os dentes do arco dent</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rio, geralmente de pr</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-molar a pr</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rPr>
        <w:t xml:space="preserve">-molar. </w:t>
      </w:r>
      <w:r w:rsidR="003B75EF" w:rsidRPr="005E0844">
        <w:rPr>
          <w:rFonts w:ascii="Times New Roman" w:hAnsi="Times New Roman" w:cs="Times New Roman"/>
          <w:color w:val="000000"/>
          <w:sz w:val="24"/>
          <w:szCs w:val="24"/>
          <w:lang w:val="pt-PT"/>
        </w:rPr>
        <w:t xml:space="preserve">Nos dentes de ancoragem pode- se realizar colagem passiva e no dente verticalizado (molar) realizar colagem funcional quando o objetivo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rPr>
        <w:t>s</w:t>
      </w:r>
      <w:r w:rsidRPr="005E0844">
        <w:rPr>
          <w:rFonts w:ascii="Times New Roman" w:hAnsi="Times New Roman" w:cs="Times New Roman"/>
          <w:color w:val="000000"/>
          <w:sz w:val="24"/>
          <w:szCs w:val="24"/>
          <w:lang w:val="es-ES_tradnl"/>
        </w:rPr>
        <w:t>o</w:t>
      </w:r>
      <w:r w:rsidR="003B75EF" w:rsidRPr="005E0844">
        <w:rPr>
          <w:rFonts w:ascii="Times New Roman" w:hAnsi="Times New Roman" w:cs="Times New Roman"/>
          <w:color w:val="000000"/>
          <w:sz w:val="24"/>
          <w:szCs w:val="24"/>
          <w:lang w:val="es-ES_tradnl"/>
        </w:rPr>
        <w:t xml:space="preserve"> </w:t>
      </w:r>
      <w:r w:rsidR="003B75EF" w:rsidRPr="005E0844">
        <w:rPr>
          <w:rFonts w:ascii="Times New Roman" w:hAnsi="Times New Roman" w:cs="Times New Roman"/>
          <w:color w:val="000000"/>
          <w:sz w:val="24"/>
          <w:szCs w:val="24"/>
          <w:lang w:val="pt-PT"/>
        </w:rPr>
        <w:t xml:space="preserve">a verticalização do molar. </w:t>
      </w:r>
      <w:r w:rsidR="002672FA">
        <w:rPr>
          <w:rFonts w:ascii="Times New Roman" w:hAnsi="Times New Roman" w:cs="Times New Roman"/>
          <w:color w:val="000000"/>
          <w:sz w:val="20"/>
          <w:szCs w:val="20"/>
          <w:lang w:val="pt-PT"/>
        </w:rPr>
        <w:t>Figura 1</w:t>
      </w:r>
    </w:p>
    <w:p w14:paraId="335BD5D8" w14:textId="77777777" w:rsidR="002729D9" w:rsidRPr="005E0844" w:rsidRDefault="002729D9"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p>
    <w:p w14:paraId="546C6AE2" w14:textId="00AB9085" w:rsidR="00170AC5" w:rsidRPr="005E0844" w:rsidRDefault="00170AC5" w:rsidP="002729D9">
      <w:pPr>
        <w:jc w:val="cente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CE1C10" w:rsidRPr="005E0844" w14:paraId="539AC563" w14:textId="77777777" w:rsidTr="00170AC5">
        <w:trPr>
          <w:trHeight w:val="5102"/>
        </w:trPr>
        <w:tc>
          <w:tcPr>
            <w:tcW w:w="8714" w:type="dxa"/>
          </w:tcPr>
          <w:p w14:paraId="60841F6B" w14:textId="77777777" w:rsidR="00CE1C10" w:rsidRPr="005E0844" w:rsidRDefault="00CE1C10" w:rsidP="001A599E">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hAnsi="Times New Roman" w:cs="Times New Roman"/>
                <w:color w:val="000000"/>
                <w:sz w:val="24"/>
                <w:szCs w:val="24"/>
              </w:rPr>
            </w:pPr>
            <w:r w:rsidRPr="005E0844">
              <w:rPr>
                <w:rFonts w:ascii="Times New Roman" w:eastAsia="Times" w:hAnsi="Times New Roman" w:cs="Times New Roman"/>
                <w:noProof/>
                <w:color w:val="000000"/>
                <w:sz w:val="24"/>
                <w:szCs w:val="24"/>
              </w:rPr>
              <w:drawing>
                <wp:inline distT="0" distB="0" distL="0" distR="0" wp14:anchorId="25F5CB99" wp14:editId="619078DB">
                  <wp:extent cx="4781550" cy="29146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5image12168.jpg"/>
                          <pic:cNvPicPr>
                            <a:picLocks noChangeAspect="1"/>
                          </pic:cNvPicPr>
                        </pic:nvPicPr>
                        <pic:blipFill>
                          <a:blip r:embed="rId13">
                            <a:extLst/>
                          </a:blip>
                          <a:stretch>
                            <a:fillRect/>
                          </a:stretch>
                        </pic:blipFill>
                        <pic:spPr>
                          <a:xfrm>
                            <a:off x="0" y="0"/>
                            <a:ext cx="4784010" cy="2916149"/>
                          </a:xfrm>
                          <a:prstGeom prst="rect">
                            <a:avLst/>
                          </a:prstGeom>
                          <a:ln w="12700" cap="flat">
                            <a:noFill/>
                            <a:miter lim="400000"/>
                          </a:ln>
                          <a:effectLst/>
                        </pic:spPr>
                      </pic:pic>
                    </a:graphicData>
                  </a:graphic>
                </wp:inline>
              </w:drawing>
            </w:r>
          </w:p>
          <w:p w14:paraId="50D3EA60" w14:textId="6CD33738" w:rsidR="002672FA" w:rsidRPr="002672FA" w:rsidRDefault="002672FA" w:rsidP="002672FA">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000000"/>
                <w:sz w:val="20"/>
                <w:szCs w:val="20"/>
              </w:rPr>
            </w:pPr>
            <w:r w:rsidRPr="002672FA">
              <w:rPr>
                <w:sz w:val="20"/>
                <w:szCs w:val="20"/>
              </w:rPr>
              <w:t>Figura 1 -</w:t>
            </w:r>
            <w:proofErr w:type="gramStart"/>
            <w:r w:rsidRPr="002672FA">
              <w:rPr>
                <w:sz w:val="20"/>
                <w:szCs w:val="20"/>
              </w:rPr>
              <w:t xml:space="preserve">  </w:t>
            </w:r>
            <w:proofErr w:type="gramEnd"/>
            <w:r w:rsidRPr="002672FA">
              <w:rPr>
                <w:sz w:val="20"/>
                <w:szCs w:val="20"/>
              </w:rPr>
              <w:t xml:space="preserve">Porção </w:t>
            </w:r>
            <w:proofErr w:type="spellStart"/>
            <w:r w:rsidRPr="002672FA">
              <w:rPr>
                <w:sz w:val="20"/>
                <w:szCs w:val="20"/>
              </w:rPr>
              <w:t>mesial</w:t>
            </w:r>
            <w:proofErr w:type="spellEnd"/>
            <w:r w:rsidRPr="002672FA">
              <w:rPr>
                <w:sz w:val="20"/>
                <w:szCs w:val="20"/>
              </w:rPr>
              <w:t xml:space="preserve"> e distal do fio no mesmo nível, e quando o fio é flexionado para dentro do tubo (em preto), as tensões promovem o movimento de verticalização (em vermelho).</w:t>
            </w:r>
          </w:p>
          <w:p w14:paraId="424B8B98" w14:textId="77777777" w:rsidR="0091650C" w:rsidRPr="002672FA" w:rsidRDefault="0091650C" w:rsidP="002672FA">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color w:val="000000"/>
                <w:sz w:val="20"/>
                <w:szCs w:val="20"/>
              </w:rPr>
            </w:pPr>
            <w:r w:rsidRPr="002672FA">
              <w:rPr>
                <w:color w:val="000000"/>
                <w:sz w:val="20"/>
                <w:szCs w:val="20"/>
              </w:rPr>
              <w:t>Fonte: Disponível em: &lt;http://www.cetrobh.com/2012/08/ortodontia-em-adultos-verticalizacao-e_30.html&gt;</w:t>
            </w:r>
          </w:p>
          <w:p w14:paraId="5E4D3944" w14:textId="01C6CA4D" w:rsidR="0091650C" w:rsidRPr="005E0844" w:rsidRDefault="0091650C" w:rsidP="00C51ABC">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hAnsi="Times New Roman" w:cs="Times New Roman"/>
                <w:color w:val="000000"/>
                <w:sz w:val="24"/>
                <w:szCs w:val="24"/>
              </w:rPr>
            </w:pPr>
          </w:p>
        </w:tc>
      </w:tr>
    </w:tbl>
    <w:p w14:paraId="65278FCA" w14:textId="77777777" w:rsidR="002729D9" w:rsidRPr="005E0844" w:rsidRDefault="0087528E" w:rsidP="00CE1C10">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bCs/>
          <w:color w:val="000000"/>
          <w:sz w:val="24"/>
          <w:szCs w:val="24"/>
          <w:lang w:val="pt-PT"/>
        </w:rPr>
      </w:pPr>
      <w:r w:rsidRPr="005E0844">
        <w:rPr>
          <w:rFonts w:ascii="Times New Roman" w:hAnsi="Times New Roman" w:cs="Times New Roman"/>
          <w:bCs/>
          <w:color w:val="000000"/>
          <w:sz w:val="24"/>
          <w:szCs w:val="24"/>
          <w:lang w:val="pt-PT"/>
        </w:rPr>
        <w:t xml:space="preserve"> </w:t>
      </w:r>
    </w:p>
    <w:p w14:paraId="73933F14" w14:textId="39C42DCC" w:rsidR="00630DAC" w:rsidRPr="005E0844" w:rsidRDefault="003B75EF" w:rsidP="00B67E2D">
      <w:pPr>
        <w:pStyle w:val="Ttulo2"/>
      </w:pPr>
      <w:bookmarkStart w:id="5" w:name="_Toc531787005"/>
      <w:r w:rsidRPr="005E0844">
        <w:t>2.2.2 T</w:t>
      </w:r>
      <w:r w:rsidRPr="005E0844">
        <w:rPr>
          <w:lang w:val="fr-FR"/>
        </w:rPr>
        <w:t>é</w:t>
      </w:r>
      <w:r w:rsidRPr="005E0844">
        <w:t>cnica do arco segmentado</w:t>
      </w:r>
      <w:bookmarkEnd w:id="5"/>
      <w:r w:rsidRPr="005E0844">
        <w:t xml:space="preserve"> </w:t>
      </w:r>
    </w:p>
    <w:p w14:paraId="72E7D37B" w14:textId="77777777" w:rsidR="00CE1C10" w:rsidRPr="005E0844" w:rsidRDefault="00CE1C10" w:rsidP="00CE1C10">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b/>
          <w:bCs/>
          <w:color w:val="000000"/>
          <w:sz w:val="24"/>
          <w:szCs w:val="24"/>
        </w:rPr>
      </w:pPr>
    </w:p>
    <w:p w14:paraId="42A90135" w14:textId="77777777" w:rsidR="001A599E" w:rsidRPr="005E0844" w:rsidRDefault="00CE1C10"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1B050"/>
          <w:sz w:val="24"/>
          <w:szCs w:val="24"/>
          <w:lang w:val="pt-PT"/>
        </w:rPr>
      </w:pPr>
      <w:r w:rsidRPr="005E0844">
        <w:rPr>
          <w:rFonts w:ascii="Times New Roman" w:hAnsi="Times New Roman" w:cs="Times New Roman"/>
          <w:color w:val="000000"/>
          <w:sz w:val="24"/>
          <w:szCs w:val="24"/>
          <w:lang w:val="it-IT"/>
        </w:rPr>
        <w:tab/>
      </w:r>
      <w:r w:rsidR="003B75EF" w:rsidRPr="005E0844">
        <w:rPr>
          <w:rFonts w:ascii="Times New Roman" w:hAnsi="Times New Roman" w:cs="Times New Roman"/>
          <w:color w:val="000000"/>
          <w:sz w:val="24"/>
          <w:szCs w:val="24"/>
          <w:lang w:val="it-IT"/>
        </w:rPr>
        <w:t>Cantil</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rPr>
        <w:t xml:space="preserve">ver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 xml:space="preserve">um segmento de fio em que uma das suas extremidades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encaixada dentro do tubo e a outra extremidade encaixada ou amarrada no fio. A verticalizaçã</w:t>
      </w:r>
      <w:r w:rsidR="003B75EF" w:rsidRPr="005E0844">
        <w:rPr>
          <w:rFonts w:ascii="Times New Roman" w:hAnsi="Times New Roman" w:cs="Times New Roman"/>
          <w:color w:val="000000"/>
          <w:sz w:val="24"/>
          <w:szCs w:val="24"/>
        </w:rPr>
        <w:t xml:space="preserve">o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realizada, utilizando os cantil</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veres ou molas (segmento de fio) que se encaixam no molar inclinado e se estendem at</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it-IT"/>
        </w:rPr>
        <w:t>a regi</w:t>
      </w:r>
      <w:r w:rsidR="003B75EF" w:rsidRPr="005E0844">
        <w:rPr>
          <w:rFonts w:ascii="Times New Roman" w:hAnsi="Times New Roman" w:cs="Times New Roman"/>
          <w:color w:val="000000"/>
          <w:sz w:val="24"/>
          <w:szCs w:val="24"/>
          <w:lang w:val="pt-PT"/>
        </w:rPr>
        <w:t>ão anterior.</w:t>
      </w:r>
      <w:r w:rsidR="003B75EF" w:rsidRPr="005E0844">
        <w:rPr>
          <w:rFonts w:ascii="Times New Roman" w:hAnsi="Times New Roman" w:cs="Times New Roman"/>
          <w:color w:val="01B050"/>
          <w:sz w:val="24"/>
          <w:szCs w:val="24"/>
          <w:lang w:val="pt-PT"/>
        </w:rPr>
        <w:t xml:space="preserve"> </w:t>
      </w:r>
    </w:p>
    <w:p w14:paraId="68A01AE7" w14:textId="77777777" w:rsidR="00170AC5" w:rsidRPr="005E0844" w:rsidRDefault="001A599E"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1B050"/>
          <w:sz w:val="24"/>
          <w:szCs w:val="24"/>
          <w:lang w:val="pt-PT"/>
        </w:rPr>
        <w:tab/>
      </w:r>
      <w:r w:rsidR="003B75EF" w:rsidRPr="005E0844">
        <w:rPr>
          <w:rFonts w:ascii="Times New Roman" w:hAnsi="Times New Roman" w:cs="Times New Roman"/>
          <w:color w:val="000000"/>
          <w:sz w:val="24"/>
          <w:szCs w:val="24"/>
          <w:lang w:val="pt-PT"/>
        </w:rPr>
        <w:t>A mola de verticalizaçã</w:t>
      </w:r>
      <w:r w:rsidR="003B75EF" w:rsidRPr="005E0844">
        <w:rPr>
          <w:rFonts w:ascii="Times New Roman" w:hAnsi="Times New Roman" w:cs="Times New Roman"/>
          <w:color w:val="000000"/>
          <w:sz w:val="24"/>
          <w:szCs w:val="24"/>
        </w:rPr>
        <w:t xml:space="preserve">o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confeccionada com fio de secção retangular da liga aç</w:t>
      </w:r>
      <w:r w:rsidR="003B75EF" w:rsidRPr="005E0844">
        <w:rPr>
          <w:rFonts w:ascii="Times New Roman" w:hAnsi="Times New Roman" w:cs="Times New Roman"/>
          <w:color w:val="000000"/>
          <w:sz w:val="24"/>
          <w:szCs w:val="24"/>
          <w:lang w:val="it-IT"/>
        </w:rPr>
        <w:t>o inoxid</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vel ou tit</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it-IT"/>
        </w:rPr>
        <w:t>nio molibd</w:t>
      </w:r>
      <w:r w:rsidR="003B75EF" w:rsidRPr="005E0844">
        <w:rPr>
          <w:rFonts w:ascii="Times New Roman" w:hAnsi="Times New Roman" w:cs="Times New Roman"/>
          <w:color w:val="000000"/>
          <w:sz w:val="24"/>
          <w:szCs w:val="24"/>
          <w:lang w:val="fr-FR"/>
        </w:rPr>
        <w:t>ê</w:t>
      </w:r>
      <w:r w:rsidR="003B75EF" w:rsidRPr="005E0844">
        <w:rPr>
          <w:rFonts w:ascii="Times New Roman" w:hAnsi="Times New Roman" w:cs="Times New Roman"/>
          <w:color w:val="000000"/>
          <w:sz w:val="24"/>
          <w:szCs w:val="24"/>
          <w:lang w:val="pt-PT"/>
        </w:rPr>
        <w:t>nio (TMA). Na extremidade mesial do tubo molar, o fio dever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lastRenderedPageBreak/>
        <w:t>ser dobrado em direção inferior para confecção de alça com helic</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ide na ponta, ap</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s confecçã</w:t>
      </w:r>
      <w:r w:rsidR="003B75EF" w:rsidRPr="005E0844">
        <w:rPr>
          <w:rFonts w:ascii="Times New Roman" w:hAnsi="Times New Roman" w:cs="Times New Roman"/>
          <w:color w:val="000000"/>
          <w:sz w:val="24"/>
          <w:szCs w:val="24"/>
          <w:lang w:val="it-IT"/>
        </w:rPr>
        <w:t>o da al</w:t>
      </w:r>
      <w:r w:rsidR="003B75EF" w:rsidRPr="005E0844">
        <w:rPr>
          <w:rFonts w:ascii="Times New Roman" w:hAnsi="Times New Roman" w:cs="Times New Roman"/>
          <w:color w:val="000000"/>
          <w:sz w:val="24"/>
          <w:szCs w:val="24"/>
          <w:lang w:val="pt-PT"/>
        </w:rPr>
        <w:t>ça o fio dever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t>ser dobrado e redirecionado para anterior circundando o mini-implante o qual servir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t xml:space="preserve">de apoio para mesma. </w:t>
      </w:r>
    </w:p>
    <w:p w14:paraId="50A27BCE" w14:textId="77777777" w:rsidR="002729D9" w:rsidRPr="005E0844" w:rsidRDefault="00170AC5"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1B050"/>
          <w:sz w:val="24"/>
          <w:szCs w:val="24"/>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A ativaçã</w:t>
      </w:r>
      <w:r w:rsidR="003B75EF" w:rsidRPr="005E0844">
        <w:rPr>
          <w:rFonts w:ascii="Times New Roman" w:hAnsi="Times New Roman" w:cs="Times New Roman"/>
          <w:color w:val="000000"/>
          <w:sz w:val="24"/>
          <w:szCs w:val="24"/>
          <w:lang w:val="it-IT"/>
        </w:rPr>
        <w:t xml:space="preserve">o da mola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feita atrav</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s de dobras de tip back no segmento que insere no tubo molar e no segmento anterior que ser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t>apoiado no mini-implante</w:t>
      </w:r>
      <w:r w:rsidR="001A599E" w:rsidRPr="005E0844">
        <w:rPr>
          <w:rFonts w:ascii="Times New Roman" w:hAnsi="Times New Roman" w:cs="Times New Roman"/>
          <w:color w:val="000000"/>
          <w:sz w:val="24"/>
          <w:szCs w:val="24"/>
          <w:lang w:val="pt-PT"/>
        </w:rPr>
        <w:t xml:space="preserve"> o</w:t>
      </w:r>
      <w:r w:rsidR="003B75EF" w:rsidRPr="005E0844">
        <w:rPr>
          <w:rFonts w:ascii="Times New Roman" w:hAnsi="Times New Roman" w:cs="Times New Roman"/>
          <w:color w:val="000000"/>
          <w:sz w:val="24"/>
          <w:szCs w:val="24"/>
          <w:lang w:val="pt-PT"/>
        </w:rPr>
        <w:t xml:space="preserve"> comprimento do</w:t>
      </w:r>
      <w:r w:rsidR="002729D9"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de-DE"/>
        </w:rPr>
        <w:t>“</w:t>
      </w:r>
      <w:r w:rsidR="003B75EF" w:rsidRPr="005E0844">
        <w:rPr>
          <w:rFonts w:ascii="Times New Roman" w:hAnsi="Times New Roman" w:cs="Times New Roman"/>
          <w:color w:val="000000"/>
          <w:sz w:val="24"/>
          <w:szCs w:val="24"/>
          <w:lang w:val="it-IT"/>
        </w:rPr>
        <w:t>cantilever</w:t>
      </w:r>
      <w:r w:rsidR="003B75EF" w:rsidRPr="005E0844">
        <w:rPr>
          <w:rFonts w:ascii="Times New Roman" w:hAnsi="Times New Roman" w:cs="Times New Roman"/>
          <w:color w:val="000000"/>
          <w:sz w:val="24"/>
          <w:szCs w:val="24"/>
        </w:rPr>
        <w:t>”</w:t>
      </w:r>
      <w:r w:rsidR="003B75EF" w:rsidRPr="005E0844">
        <w:rPr>
          <w:rFonts w:ascii="Times New Roman" w:hAnsi="Times New Roman" w:cs="Times New Roman"/>
          <w:color w:val="000000"/>
          <w:sz w:val="24"/>
          <w:szCs w:val="24"/>
          <w:lang w:val="pt-PT"/>
        </w:rPr>
        <w:t>, longo ou curto, interferir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t>no momento do molar. Quanto mais curto o braç</w:t>
      </w:r>
      <w:r w:rsidR="003B75EF" w:rsidRPr="005E0844">
        <w:rPr>
          <w:rFonts w:ascii="Times New Roman" w:hAnsi="Times New Roman" w:cs="Times New Roman"/>
          <w:color w:val="000000"/>
          <w:sz w:val="24"/>
          <w:szCs w:val="24"/>
        </w:rPr>
        <w:t>o</w:t>
      </w:r>
      <w:r w:rsidR="003B75EF"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rPr>
        <w:t>do</w:t>
      </w:r>
      <w:r w:rsidR="003B75EF" w:rsidRPr="005E0844">
        <w:rPr>
          <w:rFonts w:ascii="Times New Roman" w:hAnsi="Times New Roman" w:cs="Times New Roman"/>
          <w:color w:val="000000"/>
          <w:sz w:val="24"/>
          <w:szCs w:val="24"/>
          <w:lang w:val="pt-PT"/>
        </w:rPr>
        <w:t xml:space="preserve"> </w:t>
      </w:r>
      <w:r w:rsidR="002729D9" w:rsidRPr="005E0844">
        <w:rPr>
          <w:rFonts w:ascii="Times New Roman" w:hAnsi="Times New Roman" w:cs="Times New Roman"/>
          <w:color w:val="000000"/>
          <w:sz w:val="24"/>
          <w:szCs w:val="24"/>
          <w:lang w:val="it-IT"/>
        </w:rPr>
        <w:t xml:space="preserve">cantilever </w:t>
      </w:r>
      <w:r w:rsidR="003B75EF" w:rsidRPr="005E0844">
        <w:rPr>
          <w:rFonts w:ascii="Times New Roman" w:hAnsi="Times New Roman" w:cs="Times New Roman"/>
          <w:color w:val="000000"/>
          <w:sz w:val="24"/>
          <w:szCs w:val="24"/>
          <w:lang w:val="pt-PT"/>
        </w:rPr>
        <w:t xml:space="preserve">maior </w:t>
      </w:r>
      <w:r w:rsidR="003B75EF" w:rsidRPr="005E0844">
        <w:rPr>
          <w:rFonts w:ascii="Times New Roman" w:hAnsi="Times New Roman" w:cs="Times New Roman"/>
          <w:color w:val="000000"/>
          <w:sz w:val="24"/>
          <w:szCs w:val="24"/>
        </w:rPr>
        <w:t xml:space="preserve">será </w:t>
      </w:r>
      <w:r w:rsidR="003B75EF" w:rsidRPr="005E0844">
        <w:rPr>
          <w:rFonts w:ascii="Times New Roman" w:hAnsi="Times New Roman" w:cs="Times New Roman"/>
          <w:color w:val="000000"/>
          <w:sz w:val="24"/>
          <w:szCs w:val="24"/>
          <w:lang w:val="pt-PT"/>
        </w:rPr>
        <w:t xml:space="preserve">o componente extrusivo do molar, e quanto mais longo o comprimento, menor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o efeito extrusivo.</w:t>
      </w:r>
    </w:p>
    <w:p w14:paraId="7FD153FE" w14:textId="77777777" w:rsidR="002729D9" w:rsidRPr="005E0844" w:rsidRDefault="002729D9"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1B050"/>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170AC5" w:rsidRPr="005E0844" w14:paraId="6914B3B0" w14:textId="77777777" w:rsidTr="00F9117C">
        <w:tc>
          <w:tcPr>
            <w:tcW w:w="8638" w:type="dxa"/>
          </w:tcPr>
          <w:p w14:paraId="67F1A061" w14:textId="77777777" w:rsidR="00170AC5" w:rsidRPr="005E0844" w:rsidRDefault="00694D27" w:rsidP="00694D27">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color w:val="01B050"/>
                <w:sz w:val="24"/>
                <w:szCs w:val="24"/>
              </w:rPr>
            </w:pPr>
            <w:r w:rsidRPr="005E0844">
              <w:rPr>
                <w:rFonts w:ascii="Times New Roman" w:hAnsi="Times New Roman" w:cs="Times New Roman"/>
                <w:noProof/>
                <w:color w:val="01B050"/>
                <w:sz w:val="24"/>
                <w:szCs w:val="24"/>
              </w:rPr>
              <w:drawing>
                <wp:anchor distT="152400" distB="152400" distL="152400" distR="152400" simplePos="0" relativeHeight="251666432" behindDoc="0" locked="0" layoutInCell="1" allowOverlap="1" wp14:anchorId="7E796650" wp14:editId="1256F577">
                  <wp:simplePos x="0" y="0"/>
                  <wp:positionH relativeFrom="margin">
                    <wp:posOffset>348615</wp:posOffset>
                  </wp:positionH>
                  <wp:positionV relativeFrom="page">
                    <wp:posOffset>-295275</wp:posOffset>
                  </wp:positionV>
                  <wp:extent cx="4924425" cy="2657475"/>
                  <wp:effectExtent l="0" t="0" r="0" b="952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14">
                            <a:extLst/>
                          </a:blip>
                          <a:stretch>
                            <a:fillRect/>
                          </a:stretch>
                        </pic:blipFill>
                        <pic:spPr>
                          <a:xfrm>
                            <a:off x="0" y="0"/>
                            <a:ext cx="4924425" cy="2657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BA2A159" w14:textId="77777777" w:rsidR="00170AC5" w:rsidRPr="005E0844" w:rsidRDefault="00170AC5" w:rsidP="00694D27">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color w:val="01B050"/>
                <w:sz w:val="24"/>
                <w:szCs w:val="24"/>
              </w:rPr>
            </w:pPr>
          </w:p>
        </w:tc>
      </w:tr>
    </w:tbl>
    <w:p w14:paraId="3F2B1399" w14:textId="5A5F83D2" w:rsidR="002672FA" w:rsidRPr="002672FA" w:rsidRDefault="002672FA"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hAnsi="Times New Roman" w:cs="Times New Roman"/>
          <w:color w:val="000000"/>
          <w:sz w:val="20"/>
          <w:szCs w:val="20"/>
          <w:lang w:val="pt-PT"/>
        </w:rPr>
      </w:pPr>
      <w:r w:rsidRPr="002672FA">
        <w:rPr>
          <w:rFonts w:ascii="Times New Roman" w:hAnsi="Times New Roman" w:cs="Times New Roman"/>
          <w:color w:val="000000"/>
          <w:sz w:val="20"/>
          <w:szCs w:val="20"/>
          <w:lang w:val="pt-PT"/>
        </w:rPr>
        <w:t>Figura 2 -</w:t>
      </w:r>
      <w:proofErr w:type="gramStart"/>
      <w:r w:rsidRPr="002672FA">
        <w:rPr>
          <w:rFonts w:ascii="Times New Roman" w:hAnsi="Times New Roman" w:cs="Times New Roman"/>
          <w:color w:val="000000"/>
          <w:sz w:val="20"/>
          <w:szCs w:val="20"/>
          <w:lang w:val="pt-PT"/>
        </w:rPr>
        <w:t xml:space="preserve">  </w:t>
      </w:r>
      <w:proofErr w:type="gramEnd"/>
      <w:r w:rsidRPr="002672FA">
        <w:rPr>
          <w:rFonts w:ascii="Times New Roman" w:hAnsi="Times New Roman" w:cs="Times New Roman"/>
          <w:color w:val="000000"/>
          <w:sz w:val="20"/>
          <w:szCs w:val="20"/>
          <w:lang w:val="pt-PT"/>
        </w:rPr>
        <w:t>Mola com mecanismo ‘'tip back"</w:t>
      </w:r>
    </w:p>
    <w:p w14:paraId="5A3E5767" w14:textId="77777777" w:rsidR="00170AC5" w:rsidRPr="002672FA" w:rsidRDefault="00170AC5"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hAnsi="Times New Roman" w:cs="Times New Roman"/>
          <w:color w:val="000000"/>
          <w:sz w:val="20"/>
          <w:szCs w:val="20"/>
          <w:lang w:val="pt-PT"/>
        </w:rPr>
      </w:pPr>
      <w:r w:rsidRPr="002672FA">
        <w:rPr>
          <w:rFonts w:ascii="Times New Roman" w:hAnsi="Times New Roman" w:cs="Times New Roman"/>
          <w:color w:val="000000"/>
          <w:sz w:val="20"/>
          <w:szCs w:val="20"/>
          <w:lang w:val="pt-PT"/>
        </w:rPr>
        <w:t xml:space="preserve">Fonte: </w:t>
      </w:r>
      <w:r w:rsidR="002568D6" w:rsidRPr="002672FA">
        <w:rPr>
          <w:rFonts w:ascii="Times New Roman" w:hAnsi="Times New Roman" w:cs="Times New Roman"/>
          <w:color w:val="000000"/>
          <w:sz w:val="20"/>
          <w:szCs w:val="20"/>
          <w:lang w:val="pt-PT"/>
        </w:rPr>
        <w:t xml:space="preserve">Romeo; Burstone </w:t>
      </w:r>
      <w:r w:rsidRPr="002672FA">
        <w:rPr>
          <w:rFonts w:ascii="Times New Roman" w:hAnsi="Times New Roman" w:cs="Times New Roman"/>
          <w:color w:val="000000"/>
          <w:sz w:val="20"/>
          <w:szCs w:val="20"/>
          <w:lang w:val="pt-PT"/>
        </w:rPr>
        <w:t>(1977</w:t>
      </w:r>
      <w:proofErr w:type="gramStart"/>
      <w:r w:rsidRPr="002672FA">
        <w:rPr>
          <w:rFonts w:ascii="Times New Roman" w:hAnsi="Times New Roman" w:cs="Times New Roman"/>
          <w:color w:val="000000"/>
          <w:sz w:val="20"/>
          <w:szCs w:val="20"/>
          <w:lang w:val="pt-PT"/>
        </w:rPr>
        <w:t>)</w:t>
      </w:r>
      <w:proofErr w:type="gramEnd"/>
    </w:p>
    <w:p w14:paraId="24ABFCE9" w14:textId="77777777" w:rsidR="00170AC5" w:rsidRPr="005E0844" w:rsidRDefault="00170AC5"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jc w:val="center"/>
        <w:rPr>
          <w:rFonts w:ascii="Times New Roman" w:hAnsi="Times New Roman" w:cs="Times New Roman"/>
          <w:color w:val="000000"/>
          <w:sz w:val="24"/>
          <w:szCs w:val="24"/>
          <w:lang w:val="pt-PT"/>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170AC5" w:rsidRPr="005E0844" w14:paraId="4F5553C0" w14:textId="77777777" w:rsidTr="00694D27">
        <w:trPr>
          <w:jc w:val="center"/>
        </w:trPr>
        <w:tc>
          <w:tcPr>
            <w:tcW w:w="8638" w:type="dxa"/>
          </w:tcPr>
          <w:p w14:paraId="580B94B9" w14:textId="77777777" w:rsidR="00694D27" w:rsidRPr="005E0844" w:rsidRDefault="00694D27" w:rsidP="00694D27">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rPr>
                <w:rFonts w:ascii="Times New Roman" w:hAnsi="Times New Roman" w:cs="Times New Roman"/>
                <w:color w:val="000000"/>
                <w:sz w:val="24"/>
                <w:szCs w:val="24"/>
                <w:lang w:val="pt-PT"/>
              </w:rPr>
            </w:pPr>
            <w:r w:rsidRPr="005E0844">
              <w:rPr>
                <w:rFonts w:ascii="Times New Roman" w:hAnsi="Times New Roman" w:cs="Times New Roman"/>
                <w:noProof/>
                <w:color w:val="000000"/>
                <w:sz w:val="24"/>
                <w:szCs w:val="24"/>
              </w:rPr>
              <w:drawing>
                <wp:anchor distT="152400" distB="152400" distL="152400" distR="152400" simplePos="0" relativeHeight="251668480" behindDoc="0" locked="0" layoutInCell="1" allowOverlap="1" wp14:anchorId="2D138703" wp14:editId="7FD9BA1F">
                  <wp:simplePos x="0" y="0"/>
                  <wp:positionH relativeFrom="margin">
                    <wp:posOffset>475615</wp:posOffset>
                  </wp:positionH>
                  <wp:positionV relativeFrom="line">
                    <wp:posOffset>26035</wp:posOffset>
                  </wp:positionV>
                  <wp:extent cx="4629150" cy="234696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15">
                            <a:extLst/>
                          </a:blip>
                          <a:stretch>
                            <a:fillRect/>
                          </a:stretch>
                        </pic:blipFill>
                        <pic:spPr>
                          <a:xfrm>
                            <a:off x="0" y="0"/>
                            <a:ext cx="4629150" cy="23469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73C6935C" w14:textId="77777777" w:rsidR="002672FA" w:rsidRPr="002672FA" w:rsidRDefault="002672FA" w:rsidP="002672FA">
      <w:pPr>
        <w:pStyle w:val="Corpo"/>
        <w:spacing w:line="360" w:lineRule="auto"/>
        <w:jc w:val="center"/>
        <w:rPr>
          <w:rFonts w:ascii="Times New Roman" w:eastAsia="Arial" w:hAnsi="Times New Roman" w:cs="Times New Roman"/>
          <w:sz w:val="20"/>
          <w:szCs w:val="20"/>
        </w:rPr>
      </w:pPr>
      <w:r w:rsidRPr="002672FA">
        <w:rPr>
          <w:rFonts w:ascii="Times New Roman" w:hAnsi="Times New Roman" w:cs="Times New Roman"/>
          <w:sz w:val="20"/>
          <w:szCs w:val="20"/>
        </w:rPr>
        <w:t xml:space="preserve">Figura 3 - </w:t>
      </w:r>
      <w:r w:rsidRPr="002672FA">
        <w:rPr>
          <w:rFonts w:ascii="Times New Roman" w:hAnsi="Times New Roman" w:cs="Times New Roman"/>
          <w:sz w:val="20"/>
          <w:szCs w:val="20"/>
          <w:lang w:val="pt-PT"/>
        </w:rPr>
        <w:t>Cantilever Longo de TMA</w:t>
      </w:r>
    </w:p>
    <w:p w14:paraId="177ABEB9" w14:textId="217A4CBD" w:rsidR="00694D27" w:rsidRPr="002672FA" w:rsidRDefault="00694D27" w:rsidP="002729D9">
      <w:pPr>
        <w:pStyle w:val="Corpo"/>
        <w:spacing w:line="360" w:lineRule="auto"/>
        <w:jc w:val="center"/>
        <w:rPr>
          <w:rFonts w:ascii="Times New Roman" w:hAnsi="Times New Roman" w:cs="Times New Roman"/>
          <w:sz w:val="20"/>
          <w:szCs w:val="20"/>
          <w:lang w:val="pt-PT"/>
        </w:rPr>
      </w:pPr>
      <w:r w:rsidRPr="002672FA">
        <w:rPr>
          <w:rFonts w:ascii="Times New Roman" w:hAnsi="Times New Roman" w:cs="Times New Roman"/>
          <w:sz w:val="20"/>
          <w:szCs w:val="20"/>
          <w:lang w:val="pt-PT"/>
        </w:rPr>
        <w:t xml:space="preserve">Fonte: </w:t>
      </w:r>
      <w:r w:rsidR="002568D6" w:rsidRPr="002672FA">
        <w:rPr>
          <w:rFonts w:ascii="Times New Roman" w:hAnsi="Times New Roman" w:cs="Times New Roman"/>
          <w:sz w:val="20"/>
          <w:szCs w:val="20"/>
          <w:lang w:val="pt-PT"/>
        </w:rPr>
        <w:t xml:space="preserve">Melsen; Fiorelli; Bergamini </w:t>
      </w:r>
      <w:r w:rsidRPr="002672FA">
        <w:rPr>
          <w:rFonts w:ascii="Times New Roman" w:hAnsi="Times New Roman" w:cs="Times New Roman"/>
          <w:sz w:val="20"/>
          <w:szCs w:val="20"/>
          <w:lang w:val="pt-PT"/>
        </w:rPr>
        <w:t>(1996</w:t>
      </w:r>
      <w:proofErr w:type="gramStart"/>
      <w:r w:rsidRPr="002672FA">
        <w:rPr>
          <w:rFonts w:ascii="Times New Roman" w:hAnsi="Times New Roman" w:cs="Times New Roman"/>
          <w:sz w:val="20"/>
          <w:szCs w:val="20"/>
          <w:lang w:val="pt-PT"/>
        </w:rPr>
        <w:t>)</w:t>
      </w:r>
      <w:proofErr w:type="gramEnd"/>
    </w:p>
    <w:p w14:paraId="1EE12F43" w14:textId="1937FDB4" w:rsidR="00694D27" w:rsidRPr="005E0844" w:rsidRDefault="00694D27"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eastAsia="Times New Roman" w:hAnsi="Times New Roman" w:cs="Times New Roman"/>
          <w:color w:val="auto"/>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694D27" w:rsidRPr="005E0844" w14:paraId="638D419F" w14:textId="77777777" w:rsidTr="00C51ABC">
        <w:trPr>
          <w:trHeight w:val="3251"/>
          <w:jc w:val="center"/>
        </w:trPr>
        <w:tc>
          <w:tcPr>
            <w:tcW w:w="8638" w:type="dxa"/>
          </w:tcPr>
          <w:p w14:paraId="3FDEDB3B" w14:textId="77777777" w:rsidR="00694D27" w:rsidRPr="005E0844" w:rsidRDefault="00694D27" w:rsidP="002729D9">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jc w:val="center"/>
              <w:rPr>
                <w:rFonts w:ascii="Times New Roman" w:hAnsi="Times New Roman" w:cs="Times New Roman"/>
                <w:color w:val="000000"/>
                <w:sz w:val="24"/>
                <w:szCs w:val="24"/>
                <w:lang w:val="pt-PT"/>
              </w:rPr>
            </w:pPr>
            <w:r w:rsidRPr="005E0844">
              <w:rPr>
                <w:rFonts w:ascii="Times New Roman" w:hAnsi="Times New Roman" w:cs="Times New Roman"/>
                <w:noProof/>
                <w:sz w:val="24"/>
                <w:szCs w:val="24"/>
              </w:rPr>
              <w:drawing>
                <wp:inline distT="0" distB="0" distL="0" distR="0" wp14:anchorId="6BFA68EC" wp14:editId="00980CD7">
                  <wp:extent cx="4867275" cy="1876425"/>
                  <wp:effectExtent l="0" t="0" r="9525" b="952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8image23784.jpg"/>
                          <pic:cNvPicPr>
                            <a:picLocks noChangeAspect="1"/>
                          </pic:cNvPicPr>
                        </pic:nvPicPr>
                        <pic:blipFill>
                          <a:blip r:embed="rId16">
                            <a:extLst/>
                          </a:blip>
                          <a:stretch>
                            <a:fillRect/>
                          </a:stretch>
                        </pic:blipFill>
                        <pic:spPr>
                          <a:xfrm>
                            <a:off x="0" y="0"/>
                            <a:ext cx="4876507" cy="1879984"/>
                          </a:xfrm>
                          <a:prstGeom prst="rect">
                            <a:avLst/>
                          </a:prstGeom>
                          <a:ln w="12700" cap="flat">
                            <a:noFill/>
                            <a:miter lim="400000"/>
                          </a:ln>
                          <a:effectLst/>
                        </pic:spPr>
                      </pic:pic>
                    </a:graphicData>
                  </a:graphic>
                </wp:inline>
              </w:drawing>
            </w:r>
          </w:p>
        </w:tc>
      </w:tr>
    </w:tbl>
    <w:p w14:paraId="140CA4C8" w14:textId="441A3D96" w:rsidR="002672FA" w:rsidRPr="002672FA" w:rsidRDefault="002672FA" w:rsidP="002729D9">
      <w:pPr>
        <w:jc w:val="center"/>
        <w:rPr>
          <w:sz w:val="20"/>
          <w:szCs w:val="20"/>
        </w:rPr>
      </w:pPr>
      <w:r w:rsidRPr="002672FA">
        <w:rPr>
          <w:sz w:val="20"/>
          <w:szCs w:val="20"/>
          <w:lang w:val="pt-PT"/>
        </w:rPr>
        <w:t>Figura 4 -</w:t>
      </w:r>
      <w:proofErr w:type="gramStart"/>
      <w:r w:rsidRPr="002672FA">
        <w:rPr>
          <w:sz w:val="20"/>
          <w:szCs w:val="20"/>
          <w:lang w:val="pt-PT"/>
        </w:rPr>
        <w:t xml:space="preserve">  </w:t>
      </w:r>
      <w:proofErr w:type="spellStart"/>
      <w:proofErr w:type="gramEnd"/>
      <w:r w:rsidRPr="002672FA">
        <w:rPr>
          <w:sz w:val="20"/>
          <w:szCs w:val="20"/>
        </w:rPr>
        <w:t>Cantilever</w:t>
      </w:r>
      <w:proofErr w:type="spellEnd"/>
      <w:r w:rsidRPr="002672FA">
        <w:rPr>
          <w:sz w:val="20"/>
          <w:szCs w:val="20"/>
        </w:rPr>
        <w:t xml:space="preserve"> Curto 10-15mm.</w:t>
      </w:r>
    </w:p>
    <w:p w14:paraId="43EFA70E" w14:textId="56E897B4" w:rsidR="004703B5" w:rsidRPr="002672FA" w:rsidRDefault="004703B5" w:rsidP="002729D9">
      <w:pPr>
        <w:jc w:val="center"/>
        <w:rPr>
          <w:sz w:val="20"/>
          <w:szCs w:val="20"/>
        </w:rPr>
      </w:pPr>
      <w:r w:rsidRPr="002672FA">
        <w:rPr>
          <w:sz w:val="20"/>
          <w:szCs w:val="20"/>
        </w:rPr>
        <w:t xml:space="preserve">Fonte: </w:t>
      </w:r>
      <w:proofErr w:type="spellStart"/>
      <w:r w:rsidRPr="002672FA">
        <w:rPr>
          <w:sz w:val="20"/>
          <w:szCs w:val="20"/>
        </w:rPr>
        <w:t>Mels</w:t>
      </w:r>
      <w:r w:rsidR="002729D9" w:rsidRPr="002672FA">
        <w:rPr>
          <w:sz w:val="20"/>
          <w:szCs w:val="20"/>
        </w:rPr>
        <w:t>en</w:t>
      </w:r>
      <w:proofErr w:type="spellEnd"/>
      <w:r w:rsidR="002729D9" w:rsidRPr="002672FA">
        <w:rPr>
          <w:sz w:val="20"/>
          <w:szCs w:val="20"/>
        </w:rPr>
        <w:t xml:space="preserve">; </w:t>
      </w:r>
      <w:proofErr w:type="spellStart"/>
      <w:r w:rsidR="002729D9" w:rsidRPr="002672FA">
        <w:rPr>
          <w:sz w:val="20"/>
          <w:szCs w:val="20"/>
        </w:rPr>
        <w:t>Fiorelli</w:t>
      </w:r>
      <w:proofErr w:type="spellEnd"/>
      <w:r w:rsidR="002729D9" w:rsidRPr="002672FA">
        <w:rPr>
          <w:sz w:val="20"/>
          <w:szCs w:val="20"/>
        </w:rPr>
        <w:t>; Bergamini (1996</w:t>
      </w:r>
      <w:proofErr w:type="gramStart"/>
      <w:r w:rsidRPr="002672FA">
        <w:rPr>
          <w:sz w:val="20"/>
          <w:szCs w:val="20"/>
        </w:rPr>
        <w:t>)</w:t>
      </w:r>
      <w:proofErr w:type="gramEnd"/>
    </w:p>
    <w:p w14:paraId="3D1B4CC6" w14:textId="77777777" w:rsidR="0087528E" w:rsidRPr="002672FA" w:rsidRDefault="0087528E"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80" w:lineRule="atLeast"/>
        <w:jc w:val="center"/>
        <w:rPr>
          <w:rFonts w:ascii="Times New Roman" w:hAnsi="Times New Roman" w:cs="Times New Roman"/>
          <w:color w:val="000000"/>
          <w:sz w:val="20"/>
          <w:szCs w:val="20"/>
        </w:rPr>
      </w:pPr>
    </w:p>
    <w:p w14:paraId="5B5D23DE" w14:textId="14CCF6D0" w:rsidR="00694D27" w:rsidRPr="004D16BF" w:rsidRDefault="00694D27"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280" w:lineRule="atLeast"/>
        <w:jc w:val="center"/>
        <w:rPr>
          <w:rFonts w:ascii="Times New Roman" w:hAnsi="Times New Roman" w:cs="Times New Roman"/>
          <w:color w:val="000000"/>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694D27" w:rsidRPr="005E0844" w14:paraId="6E91167C" w14:textId="77777777" w:rsidTr="00694D27">
        <w:tc>
          <w:tcPr>
            <w:tcW w:w="8638" w:type="dxa"/>
          </w:tcPr>
          <w:p w14:paraId="1F35D09F" w14:textId="77777777" w:rsidR="00694D27" w:rsidRPr="005E0844" w:rsidRDefault="00694D27" w:rsidP="002729D9">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cs="Times New Roman"/>
                <w:color w:val="000000"/>
                <w:sz w:val="24"/>
                <w:szCs w:val="24"/>
                <w:lang w:val="pt-PT"/>
              </w:rPr>
            </w:pPr>
            <w:r w:rsidRPr="005E0844">
              <w:rPr>
                <w:rFonts w:ascii="Times New Roman" w:eastAsia="Times" w:hAnsi="Times New Roman" w:cs="Times New Roman"/>
                <w:noProof/>
                <w:color w:val="000000"/>
                <w:sz w:val="24"/>
                <w:szCs w:val="24"/>
              </w:rPr>
              <w:drawing>
                <wp:inline distT="0" distB="0" distL="0" distR="0" wp14:anchorId="6431452E" wp14:editId="5137F4F1">
                  <wp:extent cx="4733925" cy="2000250"/>
                  <wp:effectExtent l="0" t="0" r="9525"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8image23616.jpg"/>
                          <pic:cNvPicPr>
                            <a:picLocks noChangeAspect="1"/>
                          </pic:cNvPicPr>
                        </pic:nvPicPr>
                        <pic:blipFill>
                          <a:blip r:embed="rId17">
                            <a:extLst/>
                          </a:blip>
                          <a:stretch>
                            <a:fillRect/>
                          </a:stretch>
                        </pic:blipFill>
                        <pic:spPr>
                          <a:xfrm>
                            <a:off x="0" y="0"/>
                            <a:ext cx="4730120" cy="1998642"/>
                          </a:xfrm>
                          <a:prstGeom prst="rect">
                            <a:avLst/>
                          </a:prstGeom>
                          <a:ln w="12700" cap="flat">
                            <a:noFill/>
                            <a:miter lim="400000"/>
                          </a:ln>
                          <a:effectLst/>
                        </pic:spPr>
                      </pic:pic>
                    </a:graphicData>
                  </a:graphic>
                </wp:inline>
              </w:drawing>
            </w:r>
          </w:p>
        </w:tc>
      </w:tr>
    </w:tbl>
    <w:p w14:paraId="162544AF" w14:textId="2EC8AD1D" w:rsidR="002672FA" w:rsidRPr="002672FA" w:rsidRDefault="002672FA" w:rsidP="002729D9">
      <w:pPr>
        <w:jc w:val="center"/>
        <w:rPr>
          <w:sz w:val="20"/>
          <w:szCs w:val="20"/>
        </w:rPr>
      </w:pPr>
      <w:r w:rsidRPr="002672FA">
        <w:rPr>
          <w:color w:val="000000"/>
          <w:sz w:val="20"/>
          <w:szCs w:val="20"/>
        </w:rPr>
        <w:t>Figura 5 -</w:t>
      </w:r>
      <w:proofErr w:type="gramStart"/>
      <w:r w:rsidRPr="002672FA">
        <w:rPr>
          <w:color w:val="000000"/>
          <w:sz w:val="20"/>
          <w:szCs w:val="20"/>
        </w:rPr>
        <w:t xml:space="preserve">  </w:t>
      </w:r>
      <w:proofErr w:type="spellStart"/>
      <w:proofErr w:type="gramEnd"/>
      <w:r w:rsidRPr="002672FA">
        <w:rPr>
          <w:color w:val="000000"/>
          <w:sz w:val="20"/>
          <w:szCs w:val="20"/>
        </w:rPr>
        <w:t>Cantilever</w:t>
      </w:r>
      <w:proofErr w:type="spellEnd"/>
      <w:r w:rsidRPr="002672FA">
        <w:rPr>
          <w:color w:val="000000"/>
          <w:sz w:val="20"/>
          <w:szCs w:val="20"/>
        </w:rPr>
        <w:t xml:space="preserve"> Longo 20mm.</w:t>
      </w:r>
    </w:p>
    <w:p w14:paraId="02995556" w14:textId="77777777" w:rsidR="002729D9" w:rsidRPr="002672FA" w:rsidRDefault="002729D9" w:rsidP="002729D9">
      <w:pPr>
        <w:jc w:val="center"/>
        <w:rPr>
          <w:sz w:val="20"/>
          <w:szCs w:val="20"/>
        </w:rPr>
      </w:pPr>
      <w:r w:rsidRPr="002672FA">
        <w:rPr>
          <w:sz w:val="20"/>
          <w:szCs w:val="20"/>
        </w:rPr>
        <w:t xml:space="preserve">Fonte: </w:t>
      </w:r>
      <w:proofErr w:type="spellStart"/>
      <w:r w:rsidRPr="002672FA">
        <w:rPr>
          <w:sz w:val="20"/>
          <w:szCs w:val="20"/>
        </w:rPr>
        <w:t>Melsen</w:t>
      </w:r>
      <w:proofErr w:type="spellEnd"/>
      <w:r w:rsidRPr="002672FA">
        <w:rPr>
          <w:sz w:val="20"/>
          <w:szCs w:val="20"/>
        </w:rPr>
        <w:t xml:space="preserve">; </w:t>
      </w:r>
      <w:proofErr w:type="spellStart"/>
      <w:r w:rsidRPr="002672FA">
        <w:rPr>
          <w:sz w:val="20"/>
          <w:szCs w:val="20"/>
        </w:rPr>
        <w:t>Fiorelli</w:t>
      </w:r>
      <w:proofErr w:type="spellEnd"/>
      <w:r w:rsidRPr="002672FA">
        <w:rPr>
          <w:sz w:val="20"/>
          <w:szCs w:val="20"/>
        </w:rPr>
        <w:t>; Bergamini (1996</w:t>
      </w:r>
      <w:proofErr w:type="gramStart"/>
      <w:r w:rsidRPr="002672FA">
        <w:rPr>
          <w:sz w:val="20"/>
          <w:szCs w:val="20"/>
        </w:rPr>
        <w:t>)</w:t>
      </w:r>
      <w:proofErr w:type="gramEnd"/>
    </w:p>
    <w:p w14:paraId="4F189220" w14:textId="77777777" w:rsidR="00630DAC" w:rsidRPr="005E0844" w:rsidRDefault="00630DAC"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New Roman" w:hAnsi="Times New Roman" w:cs="Times New Roman"/>
          <w:sz w:val="24"/>
          <w:szCs w:val="24"/>
        </w:rPr>
      </w:pPr>
    </w:p>
    <w:p w14:paraId="7CAAB1DC" w14:textId="77777777" w:rsidR="00630DAC" w:rsidRPr="005E0844" w:rsidRDefault="00630DAC">
      <w:pPr>
        <w:pStyle w:val="Corpo"/>
        <w:spacing w:after="0" w:line="240" w:lineRule="auto"/>
        <w:jc w:val="center"/>
        <w:rPr>
          <w:rFonts w:ascii="Times New Roman" w:hAnsi="Times New Roman" w:cs="Times New Roman"/>
        </w:rPr>
      </w:pPr>
    </w:p>
    <w:p w14:paraId="3B7635C4" w14:textId="63A60C92" w:rsidR="00630DAC" w:rsidRPr="005E0844" w:rsidRDefault="002729D9" w:rsidP="002672FA">
      <w:pPr>
        <w:pStyle w:val="Ttulo2"/>
        <w:tabs>
          <w:tab w:val="left" w:pos="2590"/>
        </w:tabs>
      </w:pPr>
      <w:bookmarkStart w:id="6" w:name="_Toc531787006"/>
      <w:r w:rsidRPr="005E0844">
        <w:t>2.3</w:t>
      </w:r>
      <w:r w:rsidR="00A94E9D" w:rsidRPr="005E0844">
        <w:t xml:space="preserve"> </w:t>
      </w:r>
      <w:proofErr w:type="gramStart"/>
      <w:r w:rsidR="00A94E9D" w:rsidRPr="005E0844">
        <w:t>Mini implantes</w:t>
      </w:r>
      <w:bookmarkEnd w:id="6"/>
      <w:proofErr w:type="gramEnd"/>
      <w:r w:rsidR="00A94E9D" w:rsidRPr="005E0844">
        <w:t xml:space="preserve"> </w:t>
      </w:r>
      <w:r w:rsidR="002672FA">
        <w:tab/>
      </w:r>
    </w:p>
    <w:p w14:paraId="40F968F5" w14:textId="77777777" w:rsidR="00791870" w:rsidRPr="005E0844" w:rsidRDefault="00791870" w:rsidP="00791870">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rPr>
          <w:rFonts w:ascii="Times New Roman" w:hAnsi="Times New Roman" w:cs="Times New Roman"/>
          <w:b/>
          <w:bCs/>
          <w:color w:val="000000"/>
          <w:sz w:val="24"/>
          <w:szCs w:val="24"/>
        </w:rPr>
      </w:pPr>
    </w:p>
    <w:p w14:paraId="3B3C6728" w14:textId="21DC1D0E" w:rsidR="00B95111" w:rsidRPr="005E0844" w:rsidRDefault="003B75EF" w:rsidP="002729D9">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ind w:firstLine="709"/>
        <w:jc w:val="both"/>
        <w:rPr>
          <w:rFonts w:ascii="Times New Roman" w:hAnsi="Times New Roman" w:cs="Times New Roman"/>
          <w:color w:val="000000"/>
          <w:sz w:val="24"/>
          <w:szCs w:val="24"/>
          <w:u w:color="000000"/>
          <w:lang w:val="it-IT"/>
        </w:rPr>
      </w:pPr>
      <w:r w:rsidRPr="005E0844">
        <w:rPr>
          <w:rFonts w:ascii="Times New Roman" w:hAnsi="Times New Roman" w:cs="Times New Roman"/>
          <w:color w:val="000000"/>
          <w:sz w:val="24"/>
          <w:szCs w:val="24"/>
          <w:lang w:val="pt-PT"/>
        </w:rPr>
        <w:t>O uso de mini</w:t>
      </w:r>
      <w:r w:rsidR="00A94E9D" w:rsidRPr="005E0844">
        <w:rPr>
          <w:rFonts w:ascii="Times New Roman" w:hAnsi="Times New Roman" w:cs="Times New Roman"/>
          <w:color w:val="000000"/>
          <w:sz w:val="24"/>
          <w:szCs w:val="24"/>
          <w:lang w:val="pt-PT"/>
        </w:rPr>
        <w:t xml:space="preserve"> </w:t>
      </w:r>
      <w:r w:rsidRPr="005E0844">
        <w:rPr>
          <w:rFonts w:ascii="Times New Roman" w:hAnsi="Times New Roman" w:cs="Times New Roman"/>
          <w:color w:val="000000"/>
          <w:sz w:val="24"/>
          <w:szCs w:val="24"/>
          <w:lang w:val="pt-PT"/>
        </w:rPr>
        <w:t>implantes de titânio como ancoragem absoluta oferece diversas vantagens e pode ajudar a conseguir ótimos resultados de tratamento. Os mini</w:t>
      </w:r>
      <w:r w:rsidR="00A94E9D" w:rsidRPr="005E0844">
        <w:rPr>
          <w:rFonts w:ascii="Times New Roman" w:hAnsi="Times New Roman" w:cs="Times New Roman"/>
          <w:color w:val="000000"/>
          <w:sz w:val="24"/>
          <w:szCs w:val="24"/>
          <w:lang w:val="pt-PT"/>
        </w:rPr>
        <w:t xml:space="preserve"> </w:t>
      </w:r>
      <w:r w:rsidRPr="005E0844">
        <w:rPr>
          <w:rFonts w:ascii="Times New Roman" w:hAnsi="Times New Roman" w:cs="Times New Roman"/>
          <w:color w:val="000000"/>
          <w:sz w:val="24"/>
          <w:szCs w:val="24"/>
          <w:lang w:val="pt-PT"/>
        </w:rPr>
        <w:t>implantes apresentam boa retençã</w:t>
      </w:r>
      <w:r w:rsidRPr="005E0844">
        <w:rPr>
          <w:rFonts w:ascii="Times New Roman" w:hAnsi="Times New Roman" w:cs="Times New Roman"/>
          <w:color w:val="000000"/>
          <w:sz w:val="24"/>
          <w:szCs w:val="24"/>
          <w:lang w:val="it-IT"/>
        </w:rPr>
        <w:t>o mec</w:t>
      </w:r>
      <w:r w:rsidRPr="005E0844">
        <w:rPr>
          <w:rFonts w:ascii="Times New Roman" w:hAnsi="Times New Roman" w:cs="Times New Roman"/>
          <w:color w:val="000000"/>
          <w:sz w:val="24"/>
          <w:szCs w:val="24"/>
          <w:lang w:val="pt-PT"/>
        </w:rPr>
        <w:t>ânica, e funcionam como uma ancoragem ó</w:t>
      </w:r>
      <w:proofErr w:type="spellStart"/>
      <w:r w:rsidRPr="005E0844">
        <w:rPr>
          <w:rFonts w:ascii="Times New Roman" w:hAnsi="Times New Roman" w:cs="Times New Roman"/>
          <w:color w:val="000000"/>
          <w:sz w:val="24"/>
          <w:szCs w:val="24"/>
        </w:rPr>
        <w:t>ssea</w:t>
      </w:r>
      <w:proofErr w:type="spellEnd"/>
      <w:r w:rsidRPr="005E0844">
        <w:rPr>
          <w:rFonts w:ascii="Times New Roman" w:hAnsi="Times New Roman" w:cs="Times New Roman"/>
          <w:color w:val="000000"/>
          <w:sz w:val="24"/>
          <w:szCs w:val="24"/>
        </w:rPr>
        <w:t xml:space="preserve"> r</w:t>
      </w:r>
      <w:r w:rsidRPr="005E0844">
        <w:rPr>
          <w:rFonts w:ascii="Times New Roman" w:hAnsi="Times New Roman" w:cs="Times New Roman"/>
          <w:color w:val="000000"/>
          <w:sz w:val="24"/>
          <w:szCs w:val="24"/>
          <w:lang w:val="pt-PT"/>
        </w:rPr>
        <w:t>ígida contra as cargas ortodônticas, com um mínimo tempo de cicatrização. Isso permite a colocação imediata de forças leves e contínuas de cadeias elastomé</w:t>
      </w:r>
      <w:r w:rsidRPr="005E0844">
        <w:rPr>
          <w:rFonts w:ascii="Times New Roman" w:hAnsi="Times New Roman" w:cs="Times New Roman"/>
          <w:color w:val="000000"/>
          <w:sz w:val="24"/>
          <w:szCs w:val="24"/>
          <w:lang w:val="es-ES_tradnl"/>
        </w:rPr>
        <w:t>ricas de molas de n</w:t>
      </w:r>
      <w:r w:rsidRPr="005E0844">
        <w:rPr>
          <w:rFonts w:ascii="Times New Roman" w:hAnsi="Times New Roman" w:cs="Times New Roman"/>
          <w:color w:val="000000"/>
          <w:sz w:val="24"/>
          <w:szCs w:val="24"/>
          <w:lang w:val="pt-PT"/>
        </w:rPr>
        <w:t>í</w:t>
      </w:r>
      <w:r w:rsidRPr="005E0844">
        <w:rPr>
          <w:rFonts w:ascii="Times New Roman" w:hAnsi="Times New Roman" w:cs="Times New Roman"/>
          <w:color w:val="000000"/>
          <w:sz w:val="24"/>
          <w:szCs w:val="24"/>
          <w:lang w:val="fr-FR"/>
        </w:rPr>
        <w:t>quel-tit</w:t>
      </w:r>
      <w:r w:rsidRPr="005E0844">
        <w:rPr>
          <w:rFonts w:ascii="Times New Roman" w:hAnsi="Times New Roman" w:cs="Times New Roman"/>
          <w:color w:val="000000"/>
          <w:sz w:val="24"/>
          <w:szCs w:val="24"/>
          <w:lang w:val="pt-PT"/>
        </w:rPr>
        <w:t>â</w:t>
      </w:r>
      <w:r w:rsidRPr="005E0844">
        <w:rPr>
          <w:rFonts w:ascii="Times New Roman" w:hAnsi="Times New Roman" w:cs="Times New Roman"/>
          <w:color w:val="000000"/>
          <w:sz w:val="24"/>
          <w:szCs w:val="24"/>
          <w:lang w:val="it-IT"/>
        </w:rPr>
        <w:t>nio e al</w:t>
      </w:r>
      <w:r w:rsidRPr="005E0844">
        <w:rPr>
          <w:rFonts w:ascii="Times New Roman" w:hAnsi="Times New Roman" w:cs="Times New Roman"/>
          <w:color w:val="000000"/>
          <w:sz w:val="24"/>
          <w:szCs w:val="24"/>
          <w:lang w:val="pt-PT"/>
        </w:rPr>
        <w:t xml:space="preserve">ças de forças </w:t>
      </w:r>
      <w:r w:rsidR="00B8042B" w:rsidRPr="005E0844">
        <w:rPr>
          <w:rFonts w:ascii="Times New Roman" w:hAnsi="Times New Roman" w:cs="Times New Roman"/>
          <w:spacing w:val="5"/>
          <w:sz w:val="24"/>
          <w:szCs w:val="24"/>
          <w:lang w:val="pt-PT"/>
        </w:rPr>
        <w:t>(MARQUEZAN et al., 2011).</w:t>
      </w:r>
    </w:p>
    <w:p w14:paraId="174E2F71" w14:textId="145378B5" w:rsidR="00630DAC" w:rsidRPr="005E0844" w:rsidRDefault="003B75EF" w:rsidP="002729D9">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As vantagens do uso mini implante para verticalização dos molares, segundo</w:t>
      </w:r>
      <w:r w:rsidRPr="005E0844">
        <w:rPr>
          <w:rFonts w:ascii="Times New Roman" w:hAnsi="Times New Roman" w:cs="Times New Roman"/>
          <w:color w:val="000000"/>
          <w:sz w:val="24"/>
          <w:szCs w:val="24"/>
        </w:rPr>
        <w:t xml:space="preserve"> </w:t>
      </w:r>
      <w:r w:rsidR="00B95111" w:rsidRPr="005E0844">
        <w:rPr>
          <w:rFonts w:ascii="Times New Roman" w:hAnsi="Times New Roman" w:cs="Times New Roman"/>
          <w:color w:val="000000"/>
          <w:sz w:val="24"/>
          <w:szCs w:val="24"/>
          <w:lang w:val="pt-PT"/>
        </w:rPr>
        <w:t>Sawicka, (2009) e</w:t>
      </w:r>
      <w:r w:rsidR="00B95111" w:rsidRPr="005E0844">
        <w:rPr>
          <w:rFonts w:ascii="Times New Roman" w:hAnsi="Times New Roman" w:cs="Times New Roman"/>
          <w:color w:val="000000"/>
          <w:sz w:val="24"/>
          <w:szCs w:val="24"/>
        </w:rPr>
        <w:t xml:space="preserve"> s</w:t>
      </w:r>
      <w:r w:rsidR="00B95111" w:rsidRPr="005E0844">
        <w:rPr>
          <w:rFonts w:ascii="Times New Roman" w:hAnsi="Times New Roman" w:cs="Times New Roman"/>
          <w:color w:val="000000"/>
          <w:sz w:val="24"/>
          <w:szCs w:val="24"/>
          <w:lang w:val="pt-PT"/>
        </w:rPr>
        <w:t>ohn</w:t>
      </w:r>
      <w:r w:rsidRPr="005E0844">
        <w:rPr>
          <w:rFonts w:ascii="Times New Roman" w:hAnsi="Times New Roman" w:cs="Times New Roman"/>
          <w:color w:val="000000"/>
          <w:sz w:val="24"/>
          <w:szCs w:val="24"/>
          <w:lang w:val="de-DE"/>
        </w:rPr>
        <w:t>,</w:t>
      </w:r>
      <w:r w:rsidR="00B95111" w:rsidRPr="005E0844">
        <w:rPr>
          <w:rFonts w:ascii="Times New Roman" w:hAnsi="Times New Roman" w:cs="Times New Roman"/>
          <w:color w:val="000000"/>
          <w:sz w:val="24"/>
          <w:szCs w:val="24"/>
          <w:lang w:val="de-DE"/>
        </w:rPr>
        <w:t xml:space="preserve"> (</w:t>
      </w:r>
      <w:r w:rsidRPr="005E0844">
        <w:rPr>
          <w:rFonts w:ascii="Times New Roman" w:hAnsi="Times New Roman" w:cs="Times New Roman"/>
          <w:color w:val="000000"/>
          <w:sz w:val="24"/>
          <w:szCs w:val="24"/>
          <w:lang w:val="pt-PT"/>
        </w:rPr>
        <w:t>2007</w:t>
      </w:r>
      <w:r w:rsidR="00B95111" w:rsidRPr="005E0844">
        <w:rPr>
          <w:rFonts w:ascii="Times New Roman" w:hAnsi="Times New Roman" w:cs="Times New Roman"/>
          <w:color w:val="000000"/>
          <w:sz w:val="24"/>
          <w:szCs w:val="24"/>
          <w:lang w:val="pt-PT"/>
        </w:rPr>
        <w:t>)</w:t>
      </w:r>
      <w:r w:rsidRPr="005E0844">
        <w:rPr>
          <w:rFonts w:ascii="Times New Roman" w:hAnsi="Times New Roman" w:cs="Times New Roman"/>
          <w:color w:val="000000"/>
          <w:sz w:val="24"/>
          <w:szCs w:val="24"/>
          <w:lang w:val="pt-PT"/>
        </w:rPr>
        <w:t>,</w:t>
      </w:r>
      <w:r w:rsidR="00B95111" w:rsidRPr="005E0844">
        <w:rPr>
          <w:rFonts w:ascii="Times New Roman" w:hAnsi="Times New Roman" w:cs="Times New Roman"/>
          <w:color w:val="000000"/>
          <w:sz w:val="24"/>
          <w:szCs w:val="24"/>
          <w:lang w:val="pt-PT"/>
        </w:rPr>
        <w:t xml:space="preserve"> </w:t>
      </w:r>
      <w:r w:rsidRPr="005E0844">
        <w:rPr>
          <w:rFonts w:ascii="Times New Roman" w:hAnsi="Times New Roman" w:cs="Times New Roman"/>
          <w:color w:val="000000"/>
          <w:sz w:val="24"/>
          <w:szCs w:val="24"/>
          <w:lang w:val="pt-PT"/>
        </w:rPr>
        <w:t>são:</w:t>
      </w:r>
    </w:p>
    <w:p w14:paraId="2D7EC796" w14:textId="77777777" w:rsidR="00791870" w:rsidRPr="005E0844" w:rsidRDefault="00791870" w:rsidP="00791870">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s>
        <w:spacing w:line="360" w:lineRule="auto"/>
        <w:jc w:val="both"/>
        <w:rPr>
          <w:rFonts w:ascii="Times New Roman" w:hAnsi="Times New Roman" w:cs="Times New Roman"/>
          <w:color w:val="000000"/>
          <w:sz w:val="24"/>
          <w:szCs w:val="24"/>
          <w:lang w:val="pt-PT"/>
        </w:rPr>
      </w:pPr>
    </w:p>
    <w:p w14:paraId="73BB8E8B"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lastRenderedPageBreak/>
        <w:t>Fácil instalação e remoção</w:t>
      </w:r>
      <w:r w:rsidR="00791870" w:rsidRPr="005E0844">
        <w:rPr>
          <w:rFonts w:ascii="Times New Roman" w:hAnsi="Times New Roman" w:cs="Times New Roman"/>
          <w:sz w:val="24"/>
          <w:szCs w:val="24"/>
        </w:rPr>
        <w:t xml:space="preserve"> </w:t>
      </w:r>
      <w:r w:rsidRPr="005E0844">
        <w:rPr>
          <w:rFonts w:ascii="Times New Roman" w:hAnsi="Times New Roman" w:cs="Times New Roman"/>
          <w:sz w:val="24"/>
          <w:szCs w:val="24"/>
        </w:rPr>
        <w:t xml:space="preserve"> </w:t>
      </w:r>
    </w:p>
    <w:p w14:paraId="7D586E84"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Tamanho reduzido  </w:t>
      </w:r>
    </w:p>
    <w:p w14:paraId="4494C041"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Podem ser ativados imediatamente após sua instalação</w:t>
      </w:r>
    </w:p>
    <w:p w14:paraId="19A052A9"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Baixo custo </w:t>
      </w:r>
    </w:p>
    <w:p w14:paraId="368FD717"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Conforto e boa aceitação pelo paciente </w:t>
      </w:r>
    </w:p>
    <w:p w14:paraId="473B61F3"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Uso constante do aparelho </w:t>
      </w:r>
    </w:p>
    <w:p w14:paraId="4C2983E3"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Não depende da colaboração do paciente </w:t>
      </w:r>
    </w:p>
    <w:p w14:paraId="6FB588C8"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Fixo </w:t>
      </w:r>
    </w:p>
    <w:p w14:paraId="224D6163"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Não interfere no crescimento </w:t>
      </w:r>
    </w:p>
    <w:p w14:paraId="0D9DC8D7"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Permitem verticalizar e ter melhor</w:t>
      </w:r>
      <w:proofErr w:type="gramStart"/>
      <w:r w:rsidRPr="005E0844">
        <w:rPr>
          <w:rFonts w:ascii="Times New Roman" w:hAnsi="Times New Roman" w:cs="Times New Roman"/>
          <w:sz w:val="24"/>
          <w:szCs w:val="24"/>
        </w:rPr>
        <w:t xml:space="preserve">  </w:t>
      </w:r>
      <w:proofErr w:type="gramEnd"/>
      <w:r w:rsidRPr="005E0844">
        <w:rPr>
          <w:rFonts w:ascii="Times New Roman" w:hAnsi="Times New Roman" w:cs="Times New Roman"/>
          <w:sz w:val="24"/>
          <w:szCs w:val="24"/>
        </w:rPr>
        <w:t xml:space="preserve">controle da extrusão                                                                                               </w:t>
      </w:r>
    </w:p>
    <w:p w14:paraId="792EAA95" w14:textId="77777777" w:rsidR="00630DAC" w:rsidRPr="005E0844" w:rsidRDefault="003B75EF" w:rsidP="00791870">
      <w:pPr>
        <w:pStyle w:val="PargrafodaLista"/>
        <w:numPr>
          <w:ilvl w:val="0"/>
          <w:numId w:val="3"/>
        </w:numPr>
        <w:spacing w:after="0" w:line="360" w:lineRule="auto"/>
        <w:ind w:hanging="11"/>
        <w:jc w:val="both"/>
        <w:rPr>
          <w:rFonts w:ascii="Times New Roman" w:eastAsia="Arial" w:hAnsi="Times New Roman" w:cs="Times New Roman"/>
          <w:sz w:val="24"/>
          <w:szCs w:val="24"/>
        </w:rPr>
      </w:pPr>
      <w:r w:rsidRPr="005E0844">
        <w:rPr>
          <w:rFonts w:ascii="Times New Roman" w:hAnsi="Times New Roman" w:cs="Times New Roman"/>
          <w:sz w:val="24"/>
          <w:szCs w:val="24"/>
        </w:rPr>
        <w:t xml:space="preserve">Diminui efeitos colaterais                                </w:t>
      </w:r>
    </w:p>
    <w:p w14:paraId="0E53051A" w14:textId="77777777" w:rsidR="00630DAC" w:rsidRPr="005E0844" w:rsidRDefault="00630DAC" w:rsidP="00791870">
      <w:pPr>
        <w:pStyle w:val="Corpo"/>
        <w:spacing w:after="0" w:line="360" w:lineRule="auto"/>
        <w:jc w:val="both"/>
        <w:rPr>
          <w:rFonts w:ascii="Times New Roman" w:eastAsia="Arial" w:hAnsi="Times New Roman" w:cs="Times New Roman"/>
          <w:sz w:val="24"/>
          <w:szCs w:val="24"/>
        </w:rPr>
      </w:pPr>
    </w:p>
    <w:p w14:paraId="21F76A5F" w14:textId="500854AC" w:rsidR="00630DAC" w:rsidRPr="005E0844" w:rsidRDefault="003B75EF" w:rsidP="00791870">
      <w:pPr>
        <w:pStyle w:val="Corpo"/>
        <w:spacing w:after="0" w:line="360" w:lineRule="auto"/>
        <w:ind w:firstLine="708"/>
        <w:jc w:val="both"/>
        <w:rPr>
          <w:rFonts w:ascii="Times New Roman" w:eastAsia="Arial" w:hAnsi="Times New Roman" w:cs="Times New Roman"/>
          <w:sz w:val="24"/>
          <w:szCs w:val="24"/>
        </w:rPr>
      </w:pPr>
      <w:r w:rsidRPr="005E0844">
        <w:rPr>
          <w:rFonts w:ascii="Times New Roman" w:hAnsi="Times New Roman" w:cs="Times New Roman"/>
          <w:sz w:val="24"/>
          <w:szCs w:val="24"/>
          <w:lang w:val="pt-PT"/>
        </w:rPr>
        <w:t xml:space="preserve">Para </w:t>
      </w:r>
      <w:r w:rsidR="004D16BF">
        <w:rPr>
          <w:rFonts w:ascii="Times New Roman" w:hAnsi="Times New Roman" w:cs="Times New Roman"/>
          <w:sz w:val="24"/>
          <w:szCs w:val="24"/>
          <w:lang w:val="pt-PT"/>
        </w:rPr>
        <w:t>Araú</w:t>
      </w:r>
      <w:r w:rsidR="00B95111" w:rsidRPr="005E0844">
        <w:rPr>
          <w:rFonts w:ascii="Times New Roman" w:hAnsi="Times New Roman" w:cs="Times New Roman"/>
          <w:sz w:val="24"/>
          <w:szCs w:val="24"/>
          <w:lang w:val="pt-PT"/>
        </w:rPr>
        <w:t>jo</w:t>
      </w:r>
      <w:r w:rsidRPr="005E0844">
        <w:rPr>
          <w:rFonts w:ascii="Times New Roman" w:hAnsi="Times New Roman" w:cs="Times New Roman"/>
          <w:sz w:val="24"/>
          <w:szCs w:val="24"/>
          <w:lang w:val="pt-PT"/>
        </w:rPr>
        <w:t xml:space="preserve"> et.al., (2006) deve-se aguardar um período de 15 dias para a aplicação de forças, sendo este tempo utilizado para que ocorra cicatrização dos tecidos </w:t>
      </w:r>
      <w:proofErr w:type="gramStart"/>
      <w:r w:rsidRPr="005E0844">
        <w:rPr>
          <w:rFonts w:ascii="Times New Roman" w:hAnsi="Times New Roman" w:cs="Times New Roman"/>
          <w:sz w:val="24"/>
          <w:szCs w:val="24"/>
          <w:lang w:val="pt-PT"/>
        </w:rPr>
        <w:t>peri</w:t>
      </w:r>
      <w:proofErr w:type="gramEnd"/>
      <w:r w:rsidRPr="005E0844">
        <w:rPr>
          <w:rFonts w:ascii="Times New Roman" w:hAnsi="Times New Roman" w:cs="Times New Roman"/>
          <w:sz w:val="24"/>
          <w:szCs w:val="24"/>
          <w:lang w:val="pt-PT"/>
        </w:rPr>
        <w:t xml:space="preserve"> implantares e para que ocorra a osseointegração pós cirúrgica, a fim de promover menor risco de instabilidade do micro parafuso. Já segundo </w:t>
      </w:r>
      <w:r w:rsidR="00B95111" w:rsidRPr="005E0844">
        <w:rPr>
          <w:rFonts w:ascii="Times New Roman" w:hAnsi="Times New Roman" w:cs="Times New Roman"/>
          <w:sz w:val="24"/>
          <w:szCs w:val="24"/>
          <w:lang w:val="pt-PT"/>
        </w:rPr>
        <w:t>Vilela</w:t>
      </w:r>
      <w:r w:rsidRPr="005E0844">
        <w:rPr>
          <w:rFonts w:ascii="Times New Roman" w:hAnsi="Times New Roman" w:cs="Times New Roman"/>
          <w:sz w:val="24"/>
          <w:szCs w:val="24"/>
          <w:lang w:val="pt-PT"/>
        </w:rPr>
        <w:t xml:space="preserve"> (2008) a força deverá ser aplicada após a instalação do micro parafuso, pois assim o mesmo receberá um estímulo benéfico da força ortodôntica que estimulará a formação óssea na interface titânio-ósseo.</w:t>
      </w:r>
    </w:p>
    <w:p w14:paraId="63046E83" w14:textId="29FB1362" w:rsidR="00791870" w:rsidRPr="005E0844" w:rsidRDefault="003B75EF" w:rsidP="002729D9">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Outro fator importante,</w:t>
      </w:r>
      <w:r w:rsidR="00791870" w:rsidRPr="005E0844">
        <w:rPr>
          <w:rFonts w:ascii="Times New Roman" w:hAnsi="Times New Roman" w:cs="Times New Roman"/>
          <w:sz w:val="24"/>
          <w:szCs w:val="24"/>
          <w:lang w:val="pt-PT"/>
        </w:rPr>
        <w:t xml:space="preserve"> </w:t>
      </w:r>
      <w:r w:rsidR="008D17FC" w:rsidRPr="005E0844">
        <w:rPr>
          <w:rFonts w:ascii="Times New Roman" w:hAnsi="Times New Roman" w:cs="Times New Roman"/>
          <w:sz w:val="24"/>
          <w:szCs w:val="24"/>
          <w:lang w:val="pt-PT"/>
        </w:rPr>
        <w:t>sao os sítios de instalação já</w:t>
      </w:r>
      <w:r w:rsidRPr="005E0844">
        <w:rPr>
          <w:rFonts w:ascii="Times New Roman" w:hAnsi="Times New Roman" w:cs="Times New Roman"/>
          <w:sz w:val="24"/>
          <w:szCs w:val="24"/>
          <w:lang w:val="pt-PT"/>
        </w:rPr>
        <w:t xml:space="preserve"> que as características morfológicas e teciduais de cada á</w:t>
      </w:r>
      <w:r w:rsidRPr="005E0844">
        <w:rPr>
          <w:rFonts w:ascii="Times New Roman" w:hAnsi="Times New Roman" w:cs="Times New Roman"/>
          <w:sz w:val="24"/>
          <w:szCs w:val="24"/>
          <w:lang w:val="es-ES_tradnl"/>
        </w:rPr>
        <w:t xml:space="preserve">rea especifica </w:t>
      </w:r>
      <w:proofErr w:type="gramStart"/>
      <w:r w:rsidRPr="005E0844">
        <w:rPr>
          <w:rFonts w:ascii="Times New Roman" w:hAnsi="Times New Roman" w:cs="Times New Roman"/>
          <w:sz w:val="24"/>
          <w:szCs w:val="24"/>
          <w:lang w:val="pt-PT"/>
        </w:rPr>
        <w:t>à</w:t>
      </w:r>
      <w:proofErr w:type="gramEnd"/>
      <w:r w:rsidRPr="005E0844">
        <w:rPr>
          <w:rFonts w:ascii="Times New Roman" w:hAnsi="Times New Roman" w:cs="Times New Roman"/>
          <w:sz w:val="24"/>
          <w:szCs w:val="24"/>
          <w:lang w:val="pt-PT"/>
        </w:rPr>
        <w:t xml:space="preserve"> colocação do MPO estão diretamente </w:t>
      </w:r>
      <w:r w:rsidR="002672FA" w:rsidRPr="005E0844">
        <w:rPr>
          <w:rFonts w:ascii="Times New Roman" w:hAnsi="Times New Roman" w:cs="Times New Roman"/>
          <w:noProof/>
          <w:sz w:val="24"/>
          <w:szCs w:val="24"/>
        </w:rPr>
        <w:drawing>
          <wp:anchor distT="152400" distB="152400" distL="152400" distR="152400" simplePos="0" relativeHeight="251670528" behindDoc="0" locked="0" layoutInCell="1" allowOverlap="1" wp14:anchorId="6ABC90D3" wp14:editId="2D0AF69F">
            <wp:simplePos x="0" y="0"/>
            <wp:positionH relativeFrom="margin">
              <wp:posOffset>495935</wp:posOffset>
            </wp:positionH>
            <wp:positionV relativeFrom="line">
              <wp:posOffset>263525</wp:posOffset>
            </wp:positionV>
            <wp:extent cx="4667250" cy="2510790"/>
            <wp:effectExtent l="0" t="0" r="0" b="3810"/>
            <wp:wrapThrough wrapText="bothSides" distL="152400" distR="152400">
              <wp:wrapPolygon edited="1">
                <wp:start x="0" y="-1"/>
                <wp:lineTo x="0" y="21600"/>
                <wp:lineTo x="21600" y="21600"/>
                <wp:lineTo x="21600" y="-1"/>
                <wp:lineTo x="0" y="-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8">
                      <a:extLst/>
                    </a:blip>
                    <a:srcRect/>
                    <a:stretch>
                      <a:fillRect/>
                    </a:stretch>
                  </pic:blipFill>
                  <pic:spPr>
                    <a:xfrm>
                      <a:off x="0" y="0"/>
                      <a:ext cx="4667250" cy="25107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E0844">
        <w:rPr>
          <w:rFonts w:ascii="Times New Roman" w:hAnsi="Times New Roman" w:cs="Times New Roman"/>
          <w:sz w:val="24"/>
          <w:szCs w:val="24"/>
          <w:lang w:val="pt-PT"/>
        </w:rPr>
        <w:t xml:space="preserve">associada a resistência ao deslocamento do mesmo </w:t>
      </w:r>
      <w:r w:rsidR="008D17FC" w:rsidRPr="005E0844">
        <w:rPr>
          <w:rFonts w:ascii="Times New Roman" w:hAnsi="Times New Roman" w:cs="Times New Roman"/>
          <w:spacing w:val="5"/>
          <w:sz w:val="24"/>
          <w:szCs w:val="24"/>
        </w:rPr>
        <w:t>(HENRIQUES, 2012).</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tblGrid>
      <w:tr w:rsidR="00791870" w:rsidRPr="005E0844" w14:paraId="14766067" w14:textId="77777777" w:rsidTr="002672FA">
        <w:tc>
          <w:tcPr>
            <w:tcW w:w="757" w:type="dxa"/>
          </w:tcPr>
          <w:p w14:paraId="6234C895" w14:textId="03C2EC59"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1DFFE5EE"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7D24A137"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0149BF4F"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053CE4C9"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0C21B782"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0489B5F4"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3215FCEE"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109517B4"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42BB06E4"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1C044301"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6A8B3F99"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7B13C04C"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3FC51D25"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07FBDFE6" w14:textId="77777777"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64C92AA8" w14:textId="78E6399A" w:rsidR="00791870" w:rsidRPr="005E0844" w:rsidRDefault="00791870">
            <w:pPr>
              <w:pStyle w:val="Padro"/>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tc>
      </w:tr>
    </w:tbl>
    <w:p w14:paraId="4F878DD9" w14:textId="77777777" w:rsidR="002672FA" w:rsidRPr="002672FA" w:rsidRDefault="002672FA" w:rsidP="002672FA">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eastAsia="Times" w:hAnsi="Times New Roman" w:cs="Times New Roman"/>
          <w:color w:val="000000"/>
          <w:sz w:val="20"/>
          <w:szCs w:val="20"/>
        </w:rPr>
      </w:pPr>
      <w:r w:rsidRPr="002672FA">
        <w:rPr>
          <w:rFonts w:ascii="Times New Roman" w:hAnsi="Times New Roman" w:cs="Times New Roman"/>
          <w:sz w:val="20"/>
          <w:szCs w:val="20"/>
          <w:lang w:val="pt-PT"/>
        </w:rPr>
        <w:t>Figura 6 -</w:t>
      </w:r>
      <w:proofErr w:type="gramStart"/>
      <w:r w:rsidRPr="002672FA">
        <w:rPr>
          <w:rFonts w:ascii="Times New Roman" w:hAnsi="Times New Roman" w:cs="Times New Roman"/>
          <w:sz w:val="20"/>
          <w:szCs w:val="20"/>
          <w:lang w:val="pt-PT"/>
        </w:rPr>
        <w:t xml:space="preserve">  </w:t>
      </w:r>
      <w:proofErr w:type="gramEnd"/>
      <w:r w:rsidRPr="002672FA">
        <w:rPr>
          <w:rFonts w:ascii="Times New Roman" w:hAnsi="Times New Roman" w:cs="Times New Roman"/>
          <w:sz w:val="20"/>
          <w:szCs w:val="20"/>
          <w:lang w:val="pt-PT"/>
        </w:rPr>
        <w:t>Sítios de implantação de mini-implantes na mandíbula</w:t>
      </w:r>
    </w:p>
    <w:p w14:paraId="1C5CFC14" w14:textId="6663923A" w:rsidR="00630DAC" w:rsidRPr="002672FA" w:rsidRDefault="002729D9"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0"/>
          <w:szCs w:val="20"/>
        </w:rPr>
      </w:pPr>
      <w:r w:rsidRPr="002672FA">
        <w:rPr>
          <w:rFonts w:ascii="Times New Roman" w:eastAsia="Times" w:hAnsi="Times New Roman" w:cs="Times New Roman"/>
          <w:color w:val="000000"/>
          <w:sz w:val="20"/>
          <w:szCs w:val="20"/>
        </w:rPr>
        <w:t>Fonte: Ladeia Jr. (2011)</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791870" w:rsidRPr="005E0844" w14:paraId="20614014" w14:textId="77777777" w:rsidTr="00B16293">
        <w:trPr>
          <w:jc w:val="center"/>
        </w:trPr>
        <w:tc>
          <w:tcPr>
            <w:tcW w:w="8638" w:type="dxa"/>
          </w:tcPr>
          <w:p w14:paraId="00DFAFA0" w14:textId="77777777" w:rsidR="00791870" w:rsidRPr="005E0844" w:rsidRDefault="00791870"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eastAsia="Times New Roman" w:hAnsi="Times New Roman" w:cs="Times New Roman"/>
                <w:sz w:val="24"/>
                <w:szCs w:val="24"/>
              </w:rPr>
            </w:pPr>
            <w:r w:rsidRPr="005E0844">
              <w:rPr>
                <w:rFonts w:ascii="Times New Roman" w:hAnsi="Times New Roman" w:cs="Times New Roman"/>
                <w:noProof/>
              </w:rPr>
              <w:lastRenderedPageBreak/>
              <w:drawing>
                <wp:anchor distT="152400" distB="152400" distL="152400" distR="152400" simplePos="0" relativeHeight="251672576" behindDoc="0" locked="0" layoutInCell="1" allowOverlap="1" wp14:anchorId="09770FCF" wp14:editId="37A637F7">
                  <wp:simplePos x="0" y="0"/>
                  <wp:positionH relativeFrom="margin">
                    <wp:posOffset>267335</wp:posOffset>
                  </wp:positionH>
                  <wp:positionV relativeFrom="page">
                    <wp:posOffset>3810</wp:posOffset>
                  </wp:positionV>
                  <wp:extent cx="4676775" cy="2962275"/>
                  <wp:effectExtent l="0" t="0" r="9525" b="9525"/>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9">
                            <a:extLst/>
                          </a:blip>
                          <a:stretch>
                            <a:fillRect/>
                          </a:stretch>
                        </pic:blipFill>
                        <pic:spPr>
                          <a:xfrm>
                            <a:off x="0" y="0"/>
                            <a:ext cx="4676775" cy="2962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2B57B646" w14:textId="77777777" w:rsidR="002672FA" w:rsidRPr="002672FA" w:rsidRDefault="002672FA" w:rsidP="002672FA">
      <w:pPr>
        <w:pStyle w:val="Corpo"/>
        <w:spacing w:after="0" w:line="360" w:lineRule="auto"/>
        <w:jc w:val="center"/>
        <w:rPr>
          <w:rFonts w:ascii="Times New Roman" w:hAnsi="Times New Roman" w:cs="Times New Roman"/>
          <w:sz w:val="20"/>
          <w:szCs w:val="20"/>
          <w:lang w:val="pt-PT"/>
        </w:rPr>
      </w:pPr>
      <w:r w:rsidRPr="002672FA">
        <w:rPr>
          <w:rFonts w:ascii="Times New Roman" w:hAnsi="Times New Roman" w:cs="Times New Roman"/>
          <w:bCs/>
          <w:sz w:val="20"/>
          <w:szCs w:val="20"/>
          <w:lang w:val="pt-PT"/>
        </w:rPr>
        <w:t>Figura</w:t>
      </w:r>
      <w:r w:rsidRPr="002672FA">
        <w:rPr>
          <w:rFonts w:ascii="Times New Roman" w:hAnsi="Times New Roman" w:cs="Times New Roman"/>
          <w:b/>
          <w:bCs/>
          <w:sz w:val="20"/>
          <w:szCs w:val="20"/>
          <w:lang w:val="pt-PT"/>
        </w:rPr>
        <w:t xml:space="preserve"> </w:t>
      </w:r>
      <w:r w:rsidRPr="002672FA">
        <w:rPr>
          <w:rFonts w:ascii="Times New Roman" w:hAnsi="Times New Roman" w:cs="Times New Roman"/>
          <w:bCs/>
          <w:sz w:val="20"/>
          <w:szCs w:val="20"/>
          <w:lang w:val="pt-PT"/>
        </w:rPr>
        <w:t>7</w:t>
      </w:r>
      <w:r w:rsidRPr="002672FA">
        <w:rPr>
          <w:rFonts w:ascii="Times New Roman" w:hAnsi="Times New Roman" w:cs="Times New Roman"/>
          <w:b/>
          <w:bCs/>
          <w:sz w:val="20"/>
          <w:szCs w:val="20"/>
          <w:lang w:val="pt-PT"/>
        </w:rPr>
        <w:t xml:space="preserve"> -</w:t>
      </w:r>
      <w:proofErr w:type="gramStart"/>
      <w:r w:rsidRPr="002672FA">
        <w:rPr>
          <w:rFonts w:ascii="Times New Roman" w:hAnsi="Times New Roman" w:cs="Times New Roman"/>
          <w:b/>
          <w:bCs/>
          <w:sz w:val="20"/>
          <w:szCs w:val="20"/>
          <w:lang w:val="pt-PT"/>
        </w:rPr>
        <w:t xml:space="preserve">  </w:t>
      </w:r>
      <w:proofErr w:type="gramEnd"/>
      <w:r w:rsidRPr="002672FA">
        <w:rPr>
          <w:rFonts w:ascii="Times New Roman" w:hAnsi="Times New Roman" w:cs="Times New Roman"/>
          <w:sz w:val="20"/>
          <w:szCs w:val="20"/>
          <w:lang w:val="pt-PT"/>
        </w:rPr>
        <w:t>Ancoragem para protração de molares inferiores</w:t>
      </w:r>
    </w:p>
    <w:p w14:paraId="4DE40686" w14:textId="6DA16859" w:rsidR="006F74A0" w:rsidRPr="002672FA" w:rsidRDefault="002729D9"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0"/>
          <w:szCs w:val="20"/>
        </w:rPr>
      </w:pPr>
      <w:r w:rsidRPr="002672FA">
        <w:rPr>
          <w:rFonts w:ascii="Times New Roman" w:eastAsia="Times" w:hAnsi="Times New Roman" w:cs="Times New Roman"/>
          <w:color w:val="000000"/>
          <w:sz w:val="20"/>
          <w:szCs w:val="20"/>
        </w:rPr>
        <w:t>Fonte: Ladeia Jr. (2011)</w:t>
      </w:r>
    </w:p>
    <w:p w14:paraId="3FDB1E0E" w14:textId="77777777" w:rsidR="00791870" w:rsidRPr="005E0844" w:rsidRDefault="00791870" w:rsidP="002729D9">
      <w:pPr>
        <w:pStyle w:val="Corpo"/>
        <w:spacing w:line="360" w:lineRule="auto"/>
        <w:jc w:val="center"/>
        <w:rPr>
          <w:rFonts w:ascii="Times New Roman" w:eastAsia="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B16293" w:rsidRPr="005E0844" w14:paraId="60A625D2" w14:textId="77777777" w:rsidTr="00B16293">
        <w:tc>
          <w:tcPr>
            <w:tcW w:w="8638" w:type="dxa"/>
          </w:tcPr>
          <w:p w14:paraId="59D1CCAE" w14:textId="77777777" w:rsidR="00B16293" w:rsidRPr="005E0844" w:rsidRDefault="00B16293" w:rsidP="00B16293">
            <w:pPr>
              <w:pStyle w:val="Co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imes New Roman" w:eastAsia="Times New Roman" w:hAnsi="Times New Roman" w:cs="Times New Roman"/>
                <w:sz w:val="24"/>
                <w:szCs w:val="24"/>
              </w:rPr>
            </w:pPr>
            <w:r w:rsidRPr="005E0844">
              <w:rPr>
                <w:rFonts w:ascii="Times New Roman" w:hAnsi="Times New Roman" w:cs="Times New Roman"/>
                <w:noProof/>
              </w:rPr>
              <w:drawing>
                <wp:anchor distT="152400" distB="152400" distL="152400" distR="152400" simplePos="0" relativeHeight="251674624" behindDoc="0" locked="0" layoutInCell="1" allowOverlap="1" wp14:anchorId="7EBDC84E" wp14:editId="51BA66C6">
                  <wp:simplePos x="0" y="0"/>
                  <wp:positionH relativeFrom="page">
                    <wp:posOffset>541020</wp:posOffset>
                  </wp:positionH>
                  <wp:positionV relativeFrom="page">
                    <wp:posOffset>27940</wp:posOffset>
                  </wp:positionV>
                  <wp:extent cx="4438650" cy="3124200"/>
                  <wp:effectExtent l="0" t="0" r="0" b="0"/>
                  <wp:wrapThrough wrapText="bothSides" distL="152400" distR="152400">
                    <wp:wrapPolygon edited="1">
                      <wp:start x="0" y="0"/>
                      <wp:lineTo x="0" y="21599"/>
                      <wp:lineTo x="21599" y="21599"/>
                      <wp:lineTo x="21599"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20">
                            <a:extLst/>
                          </a:blip>
                          <a:srcRect/>
                          <a:stretch>
                            <a:fillRect/>
                          </a:stretch>
                        </pic:blipFill>
                        <pic:spPr>
                          <a:xfrm>
                            <a:off x="0" y="0"/>
                            <a:ext cx="4438650" cy="3124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5270BE70" w14:textId="77777777" w:rsidR="002672FA" w:rsidRPr="002672FA" w:rsidRDefault="002672FA" w:rsidP="002672FA">
      <w:pPr>
        <w:pStyle w:val="Corpo"/>
        <w:spacing w:after="0" w:line="360" w:lineRule="auto"/>
        <w:jc w:val="center"/>
        <w:rPr>
          <w:rFonts w:ascii="Times New Roman" w:eastAsia="Times New Roman" w:hAnsi="Times New Roman" w:cs="Times New Roman"/>
          <w:sz w:val="20"/>
          <w:szCs w:val="20"/>
        </w:rPr>
      </w:pPr>
      <w:r w:rsidRPr="002672FA">
        <w:rPr>
          <w:rFonts w:ascii="Times New Roman" w:hAnsi="Times New Roman" w:cs="Times New Roman"/>
          <w:bCs/>
          <w:sz w:val="20"/>
          <w:szCs w:val="20"/>
          <w:lang w:val="pt-PT"/>
        </w:rPr>
        <w:t>Figura 8</w:t>
      </w:r>
      <w:r w:rsidRPr="002672FA">
        <w:rPr>
          <w:rFonts w:ascii="Times New Roman" w:hAnsi="Times New Roman" w:cs="Times New Roman"/>
          <w:b/>
          <w:bCs/>
          <w:sz w:val="20"/>
          <w:szCs w:val="20"/>
          <w:lang w:val="pt-PT"/>
        </w:rPr>
        <w:t xml:space="preserve"> -</w:t>
      </w:r>
      <w:r w:rsidRPr="002672FA">
        <w:rPr>
          <w:rFonts w:ascii="Times New Roman" w:hAnsi="Times New Roman" w:cs="Times New Roman"/>
          <w:sz w:val="20"/>
          <w:szCs w:val="20"/>
          <w:lang w:val="pt-PT"/>
        </w:rPr>
        <w:t xml:space="preserve"> Ancoragem para intrusão e distalização de molares</w:t>
      </w:r>
    </w:p>
    <w:p w14:paraId="6105D7BB" w14:textId="16DF1F3D" w:rsidR="006F74A0" w:rsidRPr="002672FA" w:rsidRDefault="002729D9"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0"/>
          <w:szCs w:val="20"/>
        </w:rPr>
      </w:pPr>
      <w:r w:rsidRPr="002672FA">
        <w:rPr>
          <w:rFonts w:ascii="Times New Roman" w:eastAsia="Times" w:hAnsi="Times New Roman" w:cs="Times New Roman"/>
          <w:color w:val="000000"/>
          <w:sz w:val="20"/>
          <w:szCs w:val="20"/>
        </w:rPr>
        <w:t>Fonte: Ladeia Jr. (2011)</w:t>
      </w:r>
    </w:p>
    <w:p w14:paraId="38321719" w14:textId="77777777" w:rsidR="00630DAC" w:rsidRPr="002672FA" w:rsidRDefault="00630DAC">
      <w:pPr>
        <w:pStyle w:val="Corpo"/>
        <w:spacing w:after="0" w:line="240" w:lineRule="auto"/>
        <w:jc w:val="center"/>
        <w:rPr>
          <w:rFonts w:ascii="Times New Roman" w:eastAsia="Times New Roman" w:hAnsi="Times New Roman" w:cs="Times New Roman"/>
          <w:sz w:val="20"/>
          <w:szCs w:val="20"/>
        </w:rPr>
      </w:pPr>
    </w:p>
    <w:p w14:paraId="717A4D46" w14:textId="77777777" w:rsidR="002729D9" w:rsidRPr="005E0844" w:rsidRDefault="002729D9" w:rsidP="00BA3780">
      <w:pPr>
        <w:pStyle w:val="Corpo"/>
        <w:spacing w:after="0" w:line="360" w:lineRule="auto"/>
        <w:rPr>
          <w:rFonts w:ascii="Times New Roman" w:hAnsi="Times New Roman" w:cs="Times New Roman"/>
          <w:bCs/>
          <w:sz w:val="24"/>
          <w:szCs w:val="24"/>
          <w:lang w:val="pt-PT"/>
        </w:rPr>
      </w:pPr>
    </w:p>
    <w:p w14:paraId="7BF37368" w14:textId="77777777" w:rsidR="002729D9" w:rsidRPr="005E0844" w:rsidRDefault="002729D9" w:rsidP="00BA3780">
      <w:pPr>
        <w:pStyle w:val="Corpo"/>
        <w:spacing w:after="0" w:line="360" w:lineRule="auto"/>
        <w:rPr>
          <w:rFonts w:ascii="Times New Roman" w:hAnsi="Times New Roman" w:cs="Times New Roman"/>
          <w:bCs/>
          <w:sz w:val="24"/>
          <w:szCs w:val="24"/>
          <w:lang w:val="pt-PT"/>
        </w:rPr>
      </w:pPr>
    </w:p>
    <w:p w14:paraId="459F5C16" w14:textId="77777777" w:rsidR="002729D9" w:rsidRPr="005E0844" w:rsidRDefault="002729D9" w:rsidP="00BA3780">
      <w:pPr>
        <w:pStyle w:val="Corpo"/>
        <w:spacing w:after="0" w:line="360" w:lineRule="auto"/>
        <w:rPr>
          <w:rFonts w:ascii="Times New Roman" w:hAnsi="Times New Roman" w:cs="Times New Roman"/>
          <w:bCs/>
          <w:sz w:val="24"/>
          <w:szCs w:val="24"/>
          <w:lang w:val="pt-PT"/>
        </w:rPr>
      </w:pPr>
    </w:p>
    <w:p w14:paraId="0D9C82D9" w14:textId="77777777" w:rsidR="002729D9" w:rsidRPr="005E0844" w:rsidRDefault="002729D9" w:rsidP="00BA3780">
      <w:pPr>
        <w:pStyle w:val="Corpo"/>
        <w:spacing w:after="0" w:line="360" w:lineRule="auto"/>
        <w:rPr>
          <w:rFonts w:ascii="Times New Roman" w:hAnsi="Times New Roman" w:cs="Times New Roman"/>
          <w:bCs/>
          <w:sz w:val="24"/>
          <w:szCs w:val="24"/>
          <w:lang w:val="pt-PT"/>
        </w:rPr>
      </w:pPr>
    </w:p>
    <w:p w14:paraId="485483EA" w14:textId="77777777" w:rsidR="002729D9" w:rsidRPr="005E0844" w:rsidRDefault="002729D9" w:rsidP="00BA3780">
      <w:pPr>
        <w:pStyle w:val="Corpo"/>
        <w:spacing w:after="0" w:line="360" w:lineRule="auto"/>
        <w:rPr>
          <w:rFonts w:ascii="Times New Roman" w:hAnsi="Times New Roman" w:cs="Times New Roman"/>
          <w:bCs/>
          <w:sz w:val="24"/>
          <w:szCs w:val="24"/>
          <w:lang w:val="pt-PT"/>
        </w:rPr>
      </w:pPr>
    </w:p>
    <w:p w14:paraId="74ACDEB7" w14:textId="16067A56" w:rsidR="00630DAC" w:rsidRPr="005E0844" w:rsidRDefault="00630DAC" w:rsidP="002729D9">
      <w:pPr>
        <w:pStyle w:val="Corpo"/>
        <w:spacing w:after="0" w:line="360" w:lineRule="auto"/>
        <w:jc w:val="center"/>
        <w:rPr>
          <w:rFonts w:ascii="Times New Roman" w:hAnsi="Times New Roman"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B16293" w:rsidRPr="005E0844" w14:paraId="5B781D6F" w14:textId="77777777" w:rsidTr="00B16293">
        <w:tc>
          <w:tcPr>
            <w:tcW w:w="8638" w:type="dxa"/>
          </w:tcPr>
          <w:p w14:paraId="26E8FB02" w14:textId="77777777" w:rsidR="00B16293" w:rsidRPr="005E0844" w:rsidRDefault="00B16293"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rPr>
            </w:pPr>
          </w:p>
          <w:p w14:paraId="52F23E30" w14:textId="77777777" w:rsidR="00B16293" w:rsidRPr="005E0844" w:rsidRDefault="00B16293"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rPr>
            </w:pPr>
          </w:p>
          <w:p w14:paraId="324895B3" w14:textId="77777777" w:rsidR="00B16293" w:rsidRPr="005E0844" w:rsidRDefault="00B16293"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rPr>
            </w:pPr>
          </w:p>
          <w:p w14:paraId="25A3BAD6" w14:textId="77777777" w:rsidR="00B16293" w:rsidRPr="005E0844" w:rsidRDefault="00B16293"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rPr>
            </w:pPr>
          </w:p>
          <w:p w14:paraId="1543702C" w14:textId="77777777" w:rsidR="00B16293" w:rsidRPr="005E0844" w:rsidRDefault="00B16293"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rPr>
            </w:pPr>
          </w:p>
          <w:p w14:paraId="573305F3" w14:textId="77777777" w:rsidR="00B16293" w:rsidRPr="005E0844" w:rsidRDefault="00B16293" w:rsidP="002729D9">
            <w:pPr>
              <w:pStyle w:val="Co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Times New Roman" w:hAnsi="Times New Roman" w:cs="Times New Roman"/>
              </w:rPr>
            </w:pPr>
            <w:r w:rsidRPr="005E0844">
              <w:rPr>
                <w:rFonts w:ascii="Times New Roman" w:hAnsi="Times New Roman" w:cs="Times New Roman"/>
                <w:noProof/>
              </w:rPr>
              <w:drawing>
                <wp:anchor distT="152400" distB="152400" distL="152400" distR="152400" simplePos="0" relativeHeight="251676672" behindDoc="0" locked="0" layoutInCell="1" allowOverlap="1" wp14:anchorId="77059F4E" wp14:editId="2DBD6A53">
                  <wp:simplePos x="0" y="0"/>
                  <wp:positionH relativeFrom="page">
                    <wp:posOffset>537845</wp:posOffset>
                  </wp:positionH>
                  <wp:positionV relativeFrom="page">
                    <wp:posOffset>3810</wp:posOffset>
                  </wp:positionV>
                  <wp:extent cx="4438650" cy="300990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21">
                            <a:extLst/>
                          </a:blip>
                          <a:stretch>
                            <a:fillRect/>
                          </a:stretch>
                        </pic:blipFill>
                        <pic:spPr>
                          <a:xfrm>
                            <a:off x="0" y="0"/>
                            <a:ext cx="4438650" cy="3009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118FEB92" w14:textId="594CE79A" w:rsidR="002672FA" w:rsidRPr="002672FA" w:rsidRDefault="002672FA"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0"/>
          <w:szCs w:val="20"/>
        </w:rPr>
      </w:pPr>
      <w:r w:rsidRPr="002672FA">
        <w:rPr>
          <w:rFonts w:ascii="Times New Roman" w:hAnsi="Times New Roman" w:cs="Times New Roman"/>
          <w:bCs/>
          <w:sz w:val="20"/>
          <w:szCs w:val="20"/>
          <w:lang w:val="pt-PT"/>
        </w:rPr>
        <w:t>Figura 9</w:t>
      </w:r>
      <w:r w:rsidRPr="002672FA">
        <w:rPr>
          <w:rFonts w:ascii="Times New Roman" w:hAnsi="Times New Roman" w:cs="Times New Roman"/>
          <w:sz w:val="20"/>
          <w:szCs w:val="20"/>
          <w:lang w:val="pt-PT"/>
        </w:rPr>
        <w:t xml:space="preserve"> - Verticalização de molares</w:t>
      </w:r>
    </w:p>
    <w:p w14:paraId="2A0E0337" w14:textId="2B4BCECB" w:rsidR="006F74A0" w:rsidRPr="002672FA" w:rsidRDefault="002729D9"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0"/>
          <w:szCs w:val="20"/>
        </w:rPr>
      </w:pPr>
      <w:r w:rsidRPr="002672FA">
        <w:rPr>
          <w:rFonts w:ascii="Times New Roman" w:eastAsia="Times" w:hAnsi="Times New Roman" w:cs="Times New Roman"/>
          <w:color w:val="000000"/>
          <w:sz w:val="20"/>
          <w:szCs w:val="20"/>
        </w:rPr>
        <w:t>Fonte: Ladeia Jr. (2011)</w:t>
      </w:r>
    </w:p>
    <w:p w14:paraId="769E314A" w14:textId="77777777" w:rsidR="00630DAC" w:rsidRPr="002672FA" w:rsidRDefault="00630DAC">
      <w:pPr>
        <w:pStyle w:val="Corpo"/>
        <w:spacing w:line="360" w:lineRule="auto"/>
        <w:jc w:val="both"/>
        <w:rPr>
          <w:rFonts w:ascii="Times New Roman" w:hAnsi="Times New Roman" w:cs="Times New Roman"/>
          <w:sz w:val="20"/>
          <w:szCs w:val="20"/>
        </w:rPr>
      </w:pPr>
    </w:p>
    <w:p w14:paraId="2DD5DBB2" w14:textId="77777777" w:rsidR="00630DAC" w:rsidRPr="005E0844" w:rsidRDefault="003B75EF" w:rsidP="00B16293">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 xml:space="preserve">Apesar de aparentemente simples, o procedimento de instalação dos mini-implantes é </w:t>
      </w:r>
      <w:r w:rsidRPr="005E0844">
        <w:rPr>
          <w:rFonts w:ascii="Times New Roman" w:hAnsi="Times New Roman" w:cs="Times New Roman"/>
          <w:sz w:val="24"/>
          <w:szCs w:val="24"/>
          <w:lang w:val="it-IT"/>
        </w:rPr>
        <w:t>bastante sens</w:t>
      </w:r>
      <w:r w:rsidRPr="005E0844">
        <w:rPr>
          <w:rFonts w:ascii="Times New Roman" w:hAnsi="Times New Roman" w:cs="Times New Roman"/>
          <w:sz w:val="24"/>
          <w:szCs w:val="24"/>
          <w:lang w:val="pt-PT"/>
        </w:rPr>
        <w:t>í</w:t>
      </w:r>
      <w:proofErr w:type="spellStart"/>
      <w:r w:rsidRPr="005E0844">
        <w:rPr>
          <w:rFonts w:ascii="Times New Roman" w:hAnsi="Times New Roman" w:cs="Times New Roman"/>
          <w:sz w:val="24"/>
          <w:szCs w:val="24"/>
          <w:lang w:val="es-ES_tradnl"/>
        </w:rPr>
        <w:t>vel</w:t>
      </w:r>
      <w:proofErr w:type="spellEnd"/>
      <w:r w:rsidRPr="005E0844">
        <w:rPr>
          <w:rFonts w:ascii="Times New Roman" w:hAnsi="Times New Roman" w:cs="Times New Roman"/>
          <w:sz w:val="24"/>
          <w:szCs w:val="24"/>
          <w:lang w:val="es-ES_tradnl"/>
        </w:rPr>
        <w:t xml:space="preserve"> </w:t>
      </w:r>
      <w:r w:rsidRPr="005E0844">
        <w:rPr>
          <w:rFonts w:ascii="Times New Roman" w:hAnsi="Times New Roman" w:cs="Times New Roman"/>
          <w:sz w:val="24"/>
          <w:szCs w:val="24"/>
          <w:lang w:val="pt-PT"/>
        </w:rPr>
        <w:t xml:space="preserve">à </w:t>
      </w:r>
      <w:r w:rsidRPr="005E0844">
        <w:rPr>
          <w:rFonts w:ascii="Times New Roman" w:hAnsi="Times New Roman" w:cs="Times New Roman"/>
          <w:sz w:val="24"/>
          <w:szCs w:val="24"/>
        </w:rPr>
        <w:t>t</w:t>
      </w:r>
      <w:r w:rsidRPr="005E0844">
        <w:rPr>
          <w:rFonts w:ascii="Times New Roman" w:hAnsi="Times New Roman" w:cs="Times New Roman"/>
          <w:sz w:val="24"/>
          <w:szCs w:val="24"/>
          <w:lang w:val="pt-PT"/>
        </w:rPr>
        <w:t>écnica. Para obter ê</w:t>
      </w:r>
      <w:proofErr w:type="spellStart"/>
      <w:r w:rsidRPr="005E0844">
        <w:rPr>
          <w:rFonts w:ascii="Times New Roman" w:hAnsi="Times New Roman" w:cs="Times New Roman"/>
          <w:sz w:val="24"/>
          <w:szCs w:val="24"/>
          <w:lang w:val="es-ES_tradnl"/>
        </w:rPr>
        <w:t>xito</w:t>
      </w:r>
      <w:proofErr w:type="spellEnd"/>
      <w:r w:rsidRPr="005E0844">
        <w:rPr>
          <w:rFonts w:ascii="Times New Roman" w:hAnsi="Times New Roman" w:cs="Times New Roman"/>
          <w:sz w:val="24"/>
          <w:szCs w:val="24"/>
          <w:lang w:val="es-ES_tradnl"/>
        </w:rPr>
        <w:t xml:space="preserve">, </w:t>
      </w:r>
      <w:r w:rsidRPr="005E0844">
        <w:rPr>
          <w:rFonts w:ascii="Times New Roman" w:hAnsi="Times New Roman" w:cs="Times New Roman"/>
          <w:sz w:val="24"/>
          <w:szCs w:val="24"/>
          <w:lang w:val="pt-PT"/>
        </w:rPr>
        <w:t>é necessário seguir um protocolo de uso bem definido. No entanto, os clínicos podem diminuir o risco para o paciente e obter uma maior taxa de sucesso quando observar os detalhes recomendados pela té</w:t>
      </w:r>
      <w:r w:rsidRPr="005E0844">
        <w:rPr>
          <w:rFonts w:ascii="Times New Roman" w:hAnsi="Times New Roman" w:cs="Times New Roman"/>
          <w:sz w:val="24"/>
          <w:szCs w:val="24"/>
          <w:lang w:val="it-IT"/>
        </w:rPr>
        <w:t>cnica cir</w:t>
      </w:r>
      <w:r w:rsidRPr="005E0844">
        <w:rPr>
          <w:rFonts w:ascii="Times New Roman" w:hAnsi="Times New Roman" w:cs="Times New Roman"/>
          <w:sz w:val="24"/>
          <w:szCs w:val="24"/>
          <w:lang w:val="pt-PT"/>
        </w:rPr>
        <w:t>ú</w:t>
      </w:r>
      <w:r w:rsidRPr="005E0844">
        <w:rPr>
          <w:rFonts w:ascii="Times New Roman" w:hAnsi="Times New Roman" w:cs="Times New Roman"/>
          <w:sz w:val="24"/>
          <w:szCs w:val="24"/>
          <w:lang w:val="it-IT"/>
        </w:rPr>
        <w:t>rgica (MARASSI</w:t>
      </w:r>
      <w:r w:rsidR="00A864B8" w:rsidRPr="005E0844">
        <w:rPr>
          <w:rFonts w:ascii="Times New Roman" w:hAnsi="Times New Roman" w:cs="Times New Roman"/>
          <w:sz w:val="24"/>
          <w:szCs w:val="24"/>
          <w:lang w:val="it-IT"/>
        </w:rPr>
        <w:t>, 2005</w:t>
      </w:r>
      <w:r w:rsidRPr="005E0844">
        <w:rPr>
          <w:rFonts w:ascii="Times New Roman" w:hAnsi="Times New Roman" w:cs="Times New Roman"/>
          <w:sz w:val="24"/>
          <w:szCs w:val="24"/>
          <w:lang w:val="it-IT"/>
        </w:rPr>
        <w:t>)</w:t>
      </w:r>
      <w:r w:rsidRPr="005E0844">
        <w:rPr>
          <w:rFonts w:ascii="Times New Roman" w:hAnsi="Times New Roman" w:cs="Times New Roman"/>
          <w:sz w:val="24"/>
          <w:szCs w:val="24"/>
        </w:rPr>
        <w:t>.</w:t>
      </w:r>
    </w:p>
    <w:p w14:paraId="16491DE9" w14:textId="77777777" w:rsidR="002729D9" w:rsidRPr="005E0844" w:rsidRDefault="002729D9" w:rsidP="00B16293">
      <w:pPr>
        <w:pStyle w:val="Corpo"/>
        <w:spacing w:after="0" w:line="360" w:lineRule="auto"/>
        <w:ind w:firstLine="709"/>
        <w:jc w:val="both"/>
        <w:rPr>
          <w:rFonts w:ascii="Times New Roman" w:eastAsia="Times New Roman" w:hAnsi="Times New Roman" w:cs="Times New Roman"/>
          <w:sz w:val="24"/>
          <w:szCs w:val="24"/>
        </w:rPr>
      </w:pPr>
    </w:p>
    <w:p w14:paraId="005A003A" w14:textId="03D1DEB0" w:rsidR="00630DAC" w:rsidRPr="005E0844" w:rsidRDefault="00A94E9D" w:rsidP="00B67E2D">
      <w:pPr>
        <w:pStyle w:val="Ttulo2"/>
      </w:pPr>
      <w:bookmarkStart w:id="7" w:name="_Toc531787007"/>
      <w:r w:rsidRPr="005E0844">
        <w:t>2.4</w:t>
      </w:r>
      <w:r w:rsidR="002729D9" w:rsidRPr="005E0844">
        <w:t xml:space="preserve"> </w:t>
      </w:r>
      <w:r w:rsidRPr="005E0844">
        <w:rPr>
          <w:lang w:val="de-DE"/>
        </w:rPr>
        <w:t>Inclina</w:t>
      </w:r>
      <w:r w:rsidRPr="005E0844">
        <w:t>ção</w:t>
      </w:r>
      <w:r w:rsidR="002729D9" w:rsidRPr="005E0844">
        <w:t xml:space="preserve"> mesial</w:t>
      </w:r>
      <w:r w:rsidRPr="005E0844">
        <w:t xml:space="preserve"> </w:t>
      </w:r>
      <w:r w:rsidRPr="005E0844">
        <w:rPr>
          <w:lang w:val="da-DK"/>
        </w:rPr>
        <w:t>de</w:t>
      </w:r>
      <w:r w:rsidRPr="005E0844">
        <w:t xml:space="preserve"> molar</w:t>
      </w:r>
      <w:bookmarkEnd w:id="7"/>
      <w:r w:rsidRPr="005E0844">
        <w:t xml:space="preserve"> </w:t>
      </w:r>
    </w:p>
    <w:p w14:paraId="17C76C44" w14:textId="77777777" w:rsidR="00B16293" w:rsidRPr="005E0844" w:rsidRDefault="00B16293" w:rsidP="00B16293">
      <w:pPr>
        <w:pStyle w:val="Corpo"/>
        <w:spacing w:after="0" w:line="360" w:lineRule="auto"/>
        <w:jc w:val="both"/>
        <w:rPr>
          <w:rFonts w:ascii="Times New Roman" w:hAnsi="Times New Roman" w:cs="Times New Roman"/>
          <w:sz w:val="28"/>
          <w:szCs w:val="28"/>
        </w:rPr>
      </w:pPr>
    </w:p>
    <w:p w14:paraId="58913336" w14:textId="29E678F4" w:rsidR="00226B71" w:rsidRPr="005E0844" w:rsidRDefault="003B75EF"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851"/>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 xml:space="preserve">A </w:t>
      </w:r>
      <w:r w:rsidRPr="005E0844">
        <w:rPr>
          <w:rFonts w:ascii="Times New Roman" w:hAnsi="Times New Roman" w:cs="Times New Roman"/>
          <w:sz w:val="24"/>
          <w:szCs w:val="24"/>
        </w:rPr>
        <w:t>inclina</w:t>
      </w:r>
      <w:r w:rsidRPr="005E0844">
        <w:rPr>
          <w:rFonts w:ascii="Times New Roman" w:hAnsi="Times New Roman" w:cs="Times New Roman"/>
          <w:sz w:val="24"/>
          <w:szCs w:val="24"/>
          <w:lang w:val="pt-PT"/>
        </w:rPr>
        <w:t>çã</w:t>
      </w:r>
      <w:r w:rsidRPr="005E0844">
        <w:rPr>
          <w:rFonts w:ascii="Times New Roman" w:hAnsi="Times New Roman" w:cs="Times New Roman"/>
          <w:sz w:val="24"/>
          <w:szCs w:val="24"/>
        </w:rPr>
        <w:t xml:space="preserve">o </w:t>
      </w:r>
      <w:proofErr w:type="spellStart"/>
      <w:r w:rsidRPr="005E0844">
        <w:rPr>
          <w:rFonts w:ascii="Times New Roman" w:hAnsi="Times New Roman" w:cs="Times New Roman"/>
          <w:sz w:val="24"/>
          <w:szCs w:val="24"/>
        </w:rPr>
        <w:t>mesial</w:t>
      </w:r>
      <w:proofErr w:type="spellEnd"/>
      <w:r w:rsidRPr="005E0844">
        <w:rPr>
          <w:rFonts w:ascii="Times New Roman" w:hAnsi="Times New Roman" w:cs="Times New Roman"/>
          <w:sz w:val="24"/>
          <w:szCs w:val="24"/>
        </w:rPr>
        <w:t xml:space="preserve"> </w:t>
      </w:r>
      <w:r w:rsidRPr="005E0844">
        <w:rPr>
          <w:rFonts w:ascii="Times New Roman" w:hAnsi="Times New Roman" w:cs="Times New Roman"/>
          <w:sz w:val="24"/>
          <w:szCs w:val="24"/>
          <w:lang w:val="fr-FR"/>
        </w:rPr>
        <w:t xml:space="preserve">é </w:t>
      </w:r>
      <w:r w:rsidRPr="005E0844">
        <w:rPr>
          <w:rFonts w:ascii="Times New Roman" w:hAnsi="Times New Roman" w:cs="Times New Roman"/>
          <w:sz w:val="24"/>
          <w:szCs w:val="24"/>
          <w:lang w:val="pt-PT"/>
        </w:rPr>
        <w:t>um problema cl</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nico que exige avaliação cl</w:t>
      </w:r>
      <w:proofErr w:type="spellStart"/>
      <w:r w:rsidRPr="005E0844">
        <w:rPr>
          <w:rFonts w:ascii="Times New Roman" w:hAnsi="Times New Roman" w:cs="Times New Roman"/>
          <w:sz w:val="24"/>
          <w:szCs w:val="24"/>
        </w:rPr>
        <w:t>ínica</w:t>
      </w:r>
      <w:proofErr w:type="spellEnd"/>
      <w:r w:rsidRPr="005E0844">
        <w:rPr>
          <w:rFonts w:ascii="Times New Roman" w:hAnsi="Times New Roman" w:cs="Times New Roman"/>
          <w:sz w:val="24"/>
          <w:szCs w:val="24"/>
        </w:rPr>
        <w:t xml:space="preserve">, </w:t>
      </w:r>
      <w:proofErr w:type="spellStart"/>
      <w:r w:rsidRPr="005E0844">
        <w:rPr>
          <w:rFonts w:ascii="Times New Roman" w:hAnsi="Times New Roman" w:cs="Times New Roman"/>
          <w:sz w:val="24"/>
          <w:szCs w:val="24"/>
        </w:rPr>
        <w:t>radiol</w:t>
      </w:r>
      <w:proofErr w:type="spellEnd"/>
      <w:r w:rsidRPr="005E0844">
        <w:rPr>
          <w:rFonts w:ascii="Times New Roman" w:hAnsi="Times New Roman" w:cs="Times New Roman"/>
          <w:sz w:val="24"/>
          <w:szCs w:val="24"/>
          <w:lang w:val="es-ES_tradnl"/>
        </w:rPr>
        <w:t>ó</w:t>
      </w:r>
      <w:proofErr w:type="spellStart"/>
      <w:r w:rsidRPr="005E0844">
        <w:rPr>
          <w:rFonts w:ascii="Times New Roman" w:hAnsi="Times New Roman" w:cs="Times New Roman"/>
          <w:sz w:val="24"/>
          <w:szCs w:val="24"/>
        </w:rPr>
        <w:t>gica</w:t>
      </w:r>
      <w:proofErr w:type="spellEnd"/>
      <w:r w:rsidRPr="005E0844">
        <w:rPr>
          <w:rFonts w:ascii="Times New Roman" w:hAnsi="Times New Roman" w:cs="Times New Roman"/>
          <w:sz w:val="24"/>
          <w:szCs w:val="24"/>
        </w:rPr>
        <w:t xml:space="preserve">, </w:t>
      </w:r>
      <w:proofErr w:type="spellStart"/>
      <w:r w:rsidRPr="005E0844">
        <w:rPr>
          <w:rFonts w:ascii="Times New Roman" w:hAnsi="Times New Roman" w:cs="Times New Roman"/>
          <w:sz w:val="24"/>
          <w:szCs w:val="24"/>
        </w:rPr>
        <w:t>biol</w:t>
      </w:r>
      <w:proofErr w:type="spellEnd"/>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it-IT"/>
        </w:rPr>
        <w:t>gica e mec</w:t>
      </w:r>
      <w:r w:rsidRPr="005E0844">
        <w:rPr>
          <w:rFonts w:ascii="Times New Roman" w:hAnsi="Times New Roman" w:cs="Times New Roman"/>
          <w:sz w:val="24"/>
          <w:szCs w:val="24"/>
        </w:rPr>
        <w:t>â</w:t>
      </w:r>
      <w:r w:rsidRPr="005E0844">
        <w:rPr>
          <w:rFonts w:ascii="Times New Roman" w:hAnsi="Times New Roman" w:cs="Times New Roman"/>
          <w:sz w:val="24"/>
          <w:szCs w:val="24"/>
          <w:lang w:val="pt-PT"/>
        </w:rPr>
        <w:t xml:space="preserve">nica adequada e seleção do aparelho para </w:t>
      </w:r>
      <w:r w:rsidR="002729D9" w:rsidRPr="005E0844">
        <w:rPr>
          <w:rFonts w:ascii="Times New Roman" w:hAnsi="Times New Roman" w:cs="Times New Roman"/>
          <w:sz w:val="24"/>
          <w:szCs w:val="24"/>
          <w:lang w:val="pt-PT"/>
        </w:rPr>
        <w:t xml:space="preserve">obter os resultados esperados. </w:t>
      </w:r>
      <w:r w:rsidRPr="005E0844">
        <w:rPr>
          <w:rFonts w:ascii="Times New Roman" w:hAnsi="Times New Roman" w:cs="Times New Roman"/>
          <w:sz w:val="24"/>
          <w:szCs w:val="24"/>
          <w:lang w:val="pt-PT"/>
        </w:rPr>
        <w:t>Como a</w:t>
      </w:r>
      <w:r w:rsidRPr="005E0844">
        <w:rPr>
          <w:rFonts w:ascii="Times New Roman" w:hAnsi="Times New Roman" w:cs="Times New Roman"/>
          <w:sz w:val="24"/>
          <w:szCs w:val="24"/>
        </w:rPr>
        <w:t xml:space="preserve"> inclina</w:t>
      </w:r>
      <w:r w:rsidRPr="005E0844">
        <w:rPr>
          <w:rFonts w:ascii="Times New Roman" w:hAnsi="Times New Roman" w:cs="Times New Roman"/>
          <w:sz w:val="24"/>
          <w:szCs w:val="24"/>
          <w:lang w:val="pt-PT"/>
        </w:rPr>
        <w:t>çã</w:t>
      </w:r>
      <w:r w:rsidRPr="005E0844">
        <w:rPr>
          <w:rFonts w:ascii="Times New Roman" w:hAnsi="Times New Roman" w:cs="Times New Roman"/>
          <w:sz w:val="24"/>
          <w:szCs w:val="24"/>
          <w:lang w:val="it-IT"/>
        </w:rPr>
        <w:t xml:space="preserve">o mesial dentes posteriores </w:t>
      </w:r>
      <w:r w:rsidRPr="005E0844">
        <w:rPr>
          <w:rFonts w:ascii="Times New Roman" w:hAnsi="Times New Roman" w:cs="Times New Roman"/>
          <w:sz w:val="24"/>
          <w:szCs w:val="24"/>
          <w:lang w:val="pt-PT"/>
        </w:rPr>
        <w:t>é um problema frequente na ortondontia, essa</w:t>
      </w:r>
      <w:r w:rsidRPr="005E0844">
        <w:rPr>
          <w:rFonts w:ascii="Times New Roman" w:hAnsi="Times New Roman" w:cs="Times New Roman"/>
          <w:sz w:val="24"/>
          <w:szCs w:val="24"/>
        </w:rPr>
        <w:t xml:space="preserve"> </w:t>
      </w:r>
      <w:proofErr w:type="spellStart"/>
      <w:r w:rsidRPr="005E0844">
        <w:rPr>
          <w:rFonts w:ascii="Times New Roman" w:hAnsi="Times New Roman" w:cs="Times New Roman"/>
          <w:sz w:val="24"/>
          <w:szCs w:val="24"/>
        </w:rPr>
        <w:t>mesializa</w:t>
      </w:r>
      <w:proofErr w:type="spellEnd"/>
      <w:r w:rsidRPr="005E0844">
        <w:rPr>
          <w:rFonts w:ascii="Times New Roman" w:hAnsi="Times New Roman" w:cs="Times New Roman"/>
          <w:sz w:val="24"/>
          <w:szCs w:val="24"/>
          <w:lang w:val="pt-PT"/>
        </w:rPr>
        <w:t>çã</w:t>
      </w:r>
      <w:r w:rsidRPr="005E0844">
        <w:rPr>
          <w:rFonts w:ascii="Times New Roman" w:hAnsi="Times New Roman" w:cs="Times New Roman"/>
          <w:sz w:val="24"/>
          <w:szCs w:val="24"/>
          <w:lang w:val="it-IT"/>
        </w:rPr>
        <w:t>o e inclina</w:t>
      </w:r>
      <w:r w:rsidRPr="005E0844">
        <w:rPr>
          <w:rFonts w:ascii="Times New Roman" w:hAnsi="Times New Roman" w:cs="Times New Roman"/>
          <w:sz w:val="24"/>
          <w:szCs w:val="24"/>
          <w:lang w:val="pt-PT"/>
        </w:rPr>
        <w:t>ção dos molares provoca defeitos ósse</w:t>
      </w:r>
      <w:r w:rsidR="00B16293" w:rsidRPr="005E0844">
        <w:rPr>
          <w:rFonts w:ascii="Times New Roman" w:hAnsi="Times New Roman" w:cs="Times New Roman"/>
          <w:sz w:val="24"/>
          <w:szCs w:val="24"/>
          <w:lang w:val="pt-PT"/>
        </w:rPr>
        <w:t>os na região mesial dos molares</w:t>
      </w:r>
      <w:r w:rsidRPr="005E0844">
        <w:rPr>
          <w:rFonts w:ascii="Times New Roman" w:hAnsi="Times New Roman" w:cs="Times New Roman"/>
          <w:sz w:val="24"/>
          <w:szCs w:val="24"/>
          <w:lang w:val="pt-PT"/>
        </w:rPr>
        <w:t>,</w:t>
      </w:r>
      <w:r w:rsidR="00B16293"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migração para distal dos pré</w:t>
      </w:r>
      <w:r w:rsidR="00B16293" w:rsidRPr="005E0844">
        <w:rPr>
          <w:rFonts w:ascii="Times New Roman" w:hAnsi="Times New Roman" w:cs="Times New Roman"/>
          <w:sz w:val="24"/>
          <w:szCs w:val="24"/>
          <w:lang w:val="es-ES_tradnl"/>
        </w:rPr>
        <w:t>-molares</w:t>
      </w:r>
      <w:r w:rsidRPr="005E0844">
        <w:rPr>
          <w:rFonts w:ascii="Times New Roman" w:hAnsi="Times New Roman" w:cs="Times New Roman"/>
          <w:sz w:val="24"/>
          <w:szCs w:val="24"/>
          <w:lang w:val="es-ES_tradnl"/>
        </w:rPr>
        <w:t>,</w:t>
      </w:r>
      <w:r w:rsidR="00B16293" w:rsidRPr="005E0844">
        <w:rPr>
          <w:rFonts w:ascii="Times New Roman" w:hAnsi="Times New Roman" w:cs="Times New Roman"/>
          <w:sz w:val="24"/>
          <w:szCs w:val="24"/>
          <w:lang w:val="es-ES_tradnl"/>
        </w:rPr>
        <w:t xml:space="preserve"> </w:t>
      </w:r>
      <w:proofErr w:type="spellStart"/>
      <w:r w:rsidRPr="005E0844">
        <w:rPr>
          <w:rFonts w:ascii="Times New Roman" w:hAnsi="Times New Roman" w:cs="Times New Roman"/>
          <w:sz w:val="24"/>
          <w:szCs w:val="24"/>
          <w:lang w:val="es-ES_tradnl"/>
        </w:rPr>
        <w:t>extrus</w:t>
      </w:r>
      <w:proofErr w:type="spellEnd"/>
      <w:r w:rsidR="00226B71" w:rsidRPr="005E0844">
        <w:rPr>
          <w:rFonts w:ascii="Times New Roman" w:hAnsi="Times New Roman" w:cs="Times New Roman"/>
          <w:sz w:val="24"/>
          <w:szCs w:val="24"/>
          <w:lang w:val="pt-PT"/>
        </w:rPr>
        <w:t>ão do molar antagonist</w:t>
      </w:r>
      <w:r w:rsidRPr="005E0844">
        <w:rPr>
          <w:rFonts w:ascii="Times New Roman" w:hAnsi="Times New Roman" w:cs="Times New Roman"/>
          <w:sz w:val="24"/>
          <w:szCs w:val="24"/>
          <w:lang w:val="pt-PT"/>
        </w:rPr>
        <w:t>,</w:t>
      </w:r>
      <w:r w:rsidR="00226B7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contatos prematuros na relaçã</w:t>
      </w:r>
      <w:r w:rsidRPr="005E0844">
        <w:rPr>
          <w:rFonts w:ascii="Times New Roman" w:hAnsi="Times New Roman" w:cs="Times New Roman"/>
          <w:sz w:val="24"/>
          <w:szCs w:val="24"/>
          <w:lang w:val="it-IT"/>
        </w:rPr>
        <w:t>o c</w:t>
      </w:r>
      <w:r w:rsidR="00226B71" w:rsidRPr="005E0844">
        <w:rPr>
          <w:rFonts w:ascii="Times New Roman" w:hAnsi="Times New Roman" w:cs="Times New Roman"/>
          <w:sz w:val="24"/>
          <w:szCs w:val="24"/>
          <w:lang w:val="pt-PT"/>
        </w:rPr>
        <w:t>êntrica</w:t>
      </w:r>
      <w:r w:rsidRPr="005E0844">
        <w:rPr>
          <w:rFonts w:ascii="Times New Roman" w:hAnsi="Times New Roman" w:cs="Times New Roman"/>
          <w:sz w:val="24"/>
          <w:szCs w:val="24"/>
          <w:lang w:val="pt-PT"/>
        </w:rPr>
        <w:t>,</w:t>
      </w:r>
      <w:r w:rsidR="00226B7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interferencias oclusais nos movimentos de lateralidade, além de dificultar a reabilitaçã</w:t>
      </w:r>
      <w:r w:rsidRPr="005E0844">
        <w:rPr>
          <w:rFonts w:ascii="Times New Roman" w:hAnsi="Times New Roman" w:cs="Times New Roman"/>
          <w:sz w:val="24"/>
          <w:szCs w:val="24"/>
        </w:rPr>
        <w:t xml:space="preserve">o </w:t>
      </w:r>
      <w:r w:rsidR="00226B71" w:rsidRPr="005E0844">
        <w:rPr>
          <w:rFonts w:ascii="Times New Roman" w:hAnsi="Times New Roman" w:cs="Times New Roman"/>
          <w:sz w:val="24"/>
          <w:szCs w:val="24"/>
          <w:lang w:val="pt-PT"/>
        </w:rPr>
        <w:t>protetica</w:t>
      </w:r>
      <w:r w:rsidRPr="005E0844">
        <w:rPr>
          <w:rFonts w:ascii="Times New Roman" w:hAnsi="Times New Roman" w:cs="Times New Roman"/>
          <w:sz w:val="24"/>
          <w:szCs w:val="24"/>
          <w:lang w:val="pt-PT"/>
        </w:rPr>
        <w:t>.</w:t>
      </w:r>
      <w:r w:rsidR="00226B7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Por isso,</w:t>
      </w:r>
      <w:r w:rsidR="00226B7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 verticalização de molares tem sido muito indicada na clinica ortodôntica,</w:t>
      </w:r>
      <w:r w:rsidR="00226B7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em especial,</w:t>
      </w:r>
      <w:r w:rsidR="00226B71"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para pacientes adultos em tratamentos de reabilitaçõ</w:t>
      </w:r>
      <w:r w:rsidRPr="005E0844">
        <w:rPr>
          <w:rFonts w:ascii="Times New Roman" w:hAnsi="Times New Roman" w:cs="Times New Roman"/>
          <w:sz w:val="24"/>
          <w:szCs w:val="24"/>
        </w:rPr>
        <w:t>es</w:t>
      </w:r>
      <w:r w:rsidR="00410F58" w:rsidRPr="005E0844">
        <w:rPr>
          <w:rFonts w:ascii="Times New Roman" w:hAnsi="Times New Roman" w:cs="Times New Roman"/>
          <w:sz w:val="24"/>
          <w:szCs w:val="24"/>
        </w:rPr>
        <w:t xml:space="preserve"> </w:t>
      </w:r>
      <w:r w:rsidR="00410F58" w:rsidRPr="005E0844">
        <w:rPr>
          <w:rFonts w:ascii="Times New Roman" w:hAnsi="Times New Roman" w:cs="Times New Roman"/>
          <w:sz w:val="24"/>
          <w:szCs w:val="24"/>
          <w:lang w:val="pt-PT"/>
        </w:rPr>
        <w:t>(MATA</w:t>
      </w:r>
      <w:r w:rsidR="007F7E6A">
        <w:rPr>
          <w:rFonts w:ascii="Times New Roman" w:hAnsi="Times New Roman" w:cs="Times New Roman"/>
          <w:sz w:val="24"/>
          <w:szCs w:val="24"/>
        </w:rPr>
        <w:t xml:space="preserve"> et al., 2009</w:t>
      </w:r>
      <w:r w:rsidR="00410F58" w:rsidRPr="005E0844">
        <w:rPr>
          <w:rFonts w:ascii="Times New Roman" w:hAnsi="Times New Roman" w:cs="Times New Roman"/>
          <w:sz w:val="24"/>
          <w:szCs w:val="24"/>
        </w:rPr>
        <w:t>).</w:t>
      </w:r>
      <w:r w:rsidR="00226B71" w:rsidRPr="005E0844">
        <w:rPr>
          <w:rFonts w:ascii="Times New Roman" w:hAnsi="Times New Roman" w:cs="Times New Roman"/>
          <w:sz w:val="24"/>
          <w:szCs w:val="24"/>
        </w:rPr>
        <w:t xml:space="preserve"> </w:t>
      </w:r>
    </w:p>
    <w:p w14:paraId="556683E7" w14:textId="1521D2F4" w:rsidR="00A864B8" w:rsidRPr="005E0844" w:rsidRDefault="00226B71"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rPr>
        <w:lastRenderedPageBreak/>
        <w:tab/>
      </w:r>
      <w:r w:rsidR="007F0D10" w:rsidRPr="005E0844">
        <w:rPr>
          <w:rFonts w:ascii="Times New Roman" w:hAnsi="Times New Roman" w:cs="Times New Roman"/>
          <w:color w:val="000000" w:themeColor="text1"/>
          <w:spacing w:val="5"/>
          <w:sz w:val="24"/>
          <w:szCs w:val="24"/>
          <w:lang w:val="pt-PT"/>
        </w:rPr>
        <w:t xml:space="preserve">Kim e </w:t>
      </w:r>
      <w:r w:rsidR="00AF024E" w:rsidRPr="005E0844">
        <w:rPr>
          <w:rFonts w:ascii="Times New Roman" w:hAnsi="Times New Roman" w:cs="Times New Roman"/>
          <w:color w:val="000000" w:themeColor="text1"/>
          <w:spacing w:val="5"/>
          <w:sz w:val="24"/>
          <w:szCs w:val="24"/>
          <w:lang w:val="pt-PT"/>
        </w:rPr>
        <w:t>Chang (2015</w:t>
      </w:r>
      <w:r w:rsidR="007F0D10" w:rsidRPr="005E0844">
        <w:rPr>
          <w:rFonts w:ascii="Times New Roman" w:hAnsi="Times New Roman" w:cs="Times New Roman"/>
          <w:color w:val="000000" w:themeColor="text1"/>
          <w:spacing w:val="5"/>
          <w:sz w:val="24"/>
          <w:szCs w:val="24"/>
          <w:lang w:val="pt-PT"/>
        </w:rPr>
        <w:t xml:space="preserve">), </w:t>
      </w:r>
      <w:r w:rsidR="003B75EF" w:rsidRPr="005E0844">
        <w:rPr>
          <w:rFonts w:ascii="Times New Roman" w:hAnsi="Times New Roman" w:cs="Times New Roman"/>
          <w:sz w:val="24"/>
          <w:szCs w:val="24"/>
          <w:lang w:val="pt-PT"/>
        </w:rPr>
        <w:t xml:space="preserve">varias possibilidades </w:t>
      </w:r>
      <w:r w:rsidR="004D1134" w:rsidRPr="005E0844">
        <w:rPr>
          <w:rFonts w:ascii="Times New Roman" w:hAnsi="Times New Roman" w:cs="Times New Roman"/>
          <w:sz w:val="24"/>
          <w:szCs w:val="24"/>
          <w:lang w:val="pt-PT"/>
        </w:rPr>
        <w:t>mecânicas podem ser ultilizadas</w:t>
      </w:r>
      <w:r w:rsidR="003B75EF" w:rsidRPr="005E0844">
        <w:rPr>
          <w:rFonts w:ascii="Times New Roman" w:hAnsi="Times New Roman" w:cs="Times New Roman"/>
          <w:sz w:val="24"/>
          <w:szCs w:val="24"/>
          <w:lang w:val="pt-PT"/>
        </w:rPr>
        <w:t>,</w:t>
      </w:r>
      <w:r w:rsidR="004D1134"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mas a atenção a extrusão do molar a ser verticalizado deve ser redobrada para não provocar abertura de mordida anterior,</w:t>
      </w:r>
      <w:r w:rsidR="004D1134"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exposição da furca e ate mesmo interferir no padrão facial do paciente.</w:t>
      </w:r>
    </w:p>
    <w:p w14:paraId="58DF0670" w14:textId="556E184B" w:rsidR="00A864B8" w:rsidRPr="005E0844" w:rsidRDefault="00A864B8"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Existem in</w:t>
      </w:r>
      <w:r w:rsidR="003B75EF" w:rsidRPr="005E0844">
        <w:rPr>
          <w:rFonts w:ascii="Times New Roman" w:hAnsi="Times New Roman" w:cs="Times New Roman"/>
          <w:sz w:val="24"/>
          <w:szCs w:val="24"/>
        </w:rPr>
        <w:t>ú</w:t>
      </w:r>
      <w:r w:rsidR="003B75EF" w:rsidRPr="005E0844">
        <w:rPr>
          <w:rFonts w:ascii="Times New Roman" w:hAnsi="Times New Roman" w:cs="Times New Roman"/>
          <w:sz w:val="24"/>
          <w:szCs w:val="24"/>
          <w:lang w:val="pt-PT"/>
        </w:rPr>
        <w:t>meras metodologias associadas ao movimento de verticalização dos molares, como por exemplo: mola aberta, t</w:t>
      </w:r>
      <w:r w:rsidR="003B75EF" w:rsidRPr="005E0844">
        <w:rPr>
          <w:rFonts w:ascii="Times New Roman" w:hAnsi="Times New Roman" w:cs="Times New Roman"/>
          <w:sz w:val="24"/>
          <w:szCs w:val="24"/>
          <w:lang w:val="fr-FR"/>
        </w:rPr>
        <w:t>é</w:t>
      </w:r>
      <w:r w:rsidR="003B75EF" w:rsidRPr="005E0844">
        <w:rPr>
          <w:rFonts w:ascii="Times New Roman" w:hAnsi="Times New Roman" w:cs="Times New Roman"/>
          <w:sz w:val="24"/>
          <w:szCs w:val="24"/>
          <w:lang w:val="pt-PT"/>
        </w:rPr>
        <w:t>cnicas com arcos segmentados com mola em cantil</w:t>
      </w:r>
      <w:r w:rsidR="003B75EF" w:rsidRPr="005E0844">
        <w:rPr>
          <w:rFonts w:ascii="Times New Roman" w:hAnsi="Times New Roman" w:cs="Times New Roman"/>
          <w:sz w:val="24"/>
          <w:szCs w:val="24"/>
          <w:lang w:val="fr-FR"/>
        </w:rPr>
        <w:t>é</w:t>
      </w:r>
      <w:r w:rsidR="003B75EF" w:rsidRPr="005E0844">
        <w:rPr>
          <w:rFonts w:ascii="Times New Roman" w:hAnsi="Times New Roman" w:cs="Times New Roman"/>
          <w:sz w:val="24"/>
          <w:szCs w:val="24"/>
          <w:lang w:val="pt-PT"/>
        </w:rPr>
        <w:t xml:space="preserve">ver, mola em </w:t>
      </w:r>
      <w:r w:rsidR="003B75EF" w:rsidRPr="005E0844">
        <w:rPr>
          <w:rFonts w:ascii="Times New Roman" w:hAnsi="Times New Roman" w:cs="Times New Roman"/>
          <w:sz w:val="24"/>
          <w:szCs w:val="24"/>
          <w:lang w:val="de-DE"/>
        </w:rPr>
        <w:t>“</w:t>
      </w:r>
      <w:r w:rsidR="003B75EF" w:rsidRPr="005E0844">
        <w:rPr>
          <w:rFonts w:ascii="Times New Roman" w:hAnsi="Times New Roman" w:cs="Times New Roman"/>
          <w:sz w:val="24"/>
          <w:szCs w:val="24"/>
        </w:rPr>
        <w:t xml:space="preserve">T” </w:t>
      </w:r>
      <w:r w:rsidR="003B75EF" w:rsidRPr="005E0844">
        <w:rPr>
          <w:rFonts w:ascii="Times New Roman" w:hAnsi="Times New Roman" w:cs="Times New Roman"/>
          <w:sz w:val="24"/>
          <w:szCs w:val="24"/>
          <w:lang w:val="pt-PT"/>
        </w:rPr>
        <w:t>e, mais recentemente, mini-implantes ortod</w:t>
      </w:r>
      <w:r w:rsidR="003B75EF" w:rsidRPr="005E0844">
        <w:rPr>
          <w:rFonts w:ascii="Times New Roman" w:hAnsi="Times New Roman" w:cs="Times New Roman"/>
          <w:sz w:val="24"/>
          <w:szCs w:val="24"/>
        </w:rPr>
        <w:t>ô</w:t>
      </w:r>
      <w:r w:rsidR="003B75EF" w:rsidRPr="005E0844">
        <w:rPr>
          <w:rFonts w:ascii="Times New Roman" w:hAnsi="Times New Roman" w:cs="Times New Roman"/>
          <w:sz w:val="24"/>
          <w:szCs w:val="24"/>
          <w:lang w:val="pt-PT"/>
        </w:rPr>
        <w:t xml:space="preserve">nticos, que </w:t>
      </w:r>
      <w:proofErr w:type="gramStart"/>
      <w:r w:rsidR="003B75EF" w:rsidRPr="005E0844">
        <w:rPr>
          <w:rFonts w:ascii="Times New Roman" w:hAnsi="Times New Roman" w:cs="Times New Roman"/>
          <w:sz w:val="24"/>
          <w:szCs w:val="24"/>
          <w:lang w:val="pt-PT"/>
        </w:rPr>
        <w:t>t</w:t>
      </w:r>
      <w:r w:rsidR="003B75EF" w:rsidRPr="005E0844">
        <w:rPr>
          <w:rFonts w:ascii="Times New Roman" w:hAnsi="Times New Roman" w:cs="Times New Roman"/>
          <w:sz w:val="24"/>
          <w:szCs w:val="24"/>
          <w:lang w:val="fr-FR"/>
        </w:rPr>
        <w:t>ê</w:t>
      </w:r>
      <w:r w:rsidR="003B75EF" w:rsidRPr="005E0844">
        <w:rPr>
          <w:rFonts w:ascii="Times New Roman" w:hAnsi="Times New Roman" w:cs="Times New Roman"/>
          <w:sz w:val="24"/>
          <w:szCs w:val="24"/>
          <w:lang w:val="pt-PT"/>
        </w:rPr>
        <w:t>m-se</w:t>
      </w:r>
      <w:proofErr w:type="gramEnd"/>
      <w:r w:rsidR="003B75EF" w:rsidRPr="005E0844">
        <w:rPr>
          <w:rFonts w:ascii="Times New Roman" w:hAnsi="Times New Roman" w:cs="Times New Roman"/>
          <w:sz w:val="24"/>
          <w:szCs w:val="24"/>
          <w:lang w:val="pt-PT"/>
        </w:rPr>
        <w:t xml:space="preserve"> mostrado eficientes. Este recente recurso </w:t>
      </w:r>
      <w:r w:rsidR="003B75EF" w:rsidRPr="005E0844">
        <w:rPr>
          <w:rFonts w:ascii="Times New Roman" w:hAnsi="Times New Roman" w:cs="Times New Roman"/>
          <w:sz w:val="24"/>
          <w:szCs w:val="24"/>
          <w:lang w:val="fr-FR"/>
        </w:rPr>
        <w:t xml:space="preserve">é </w:t>
      </w:r>
      <w:r w:rsidR="003B75EF" w:rsidRPr="005E0844">
        <w:rPr>
          <w:rFonts w:ascii="Times New Roman" w:hAnsi="Times New Roman" w:cs="Times New Roman"/>
          <w:sz w:val="24"/>
          <w:szCs w:val="24"/>
          <w:lang w:val="pt-PT"/>
        </w:rPr>
        <w:t>considerado como uma opção adicional no tratamento ortod</w:t>
      </w:r>
      <w:r w:rsidR="003B75EF" w:rsidRPr="005E0844">
        <w:rPr>
          <w:rFonts w:ascii="Times New Roman" w:hAnsi="Times New Roman" w:cs="Times New Roman"/>
          <w:sz w:val="24"/>
          <w:szCs w:val="24"/>
        </w:rPr>
        <w:t>ô</w:t>
      </w:r>
      <w:r w:rsidR="003B75EF" w:rsidRPr="005E0844">
        <w:rPr>
          <w:rFonts w:ascii="Times New Roman" w:hAnsi="Times New Roman" w:cs="Times New Roman"/>
          <w:sz w:val="24"/>
          <w:szCs w:val="24"/>
          <w:lang w:val="pt-PT"/>
        </w:rPr>
        <w:t>ntico, que pode simplificar a mec</w:t>
      </w:r>
      <w:r w:rsidR="003B75EF" w:rsidRPr="005E0844">
        <w:rPr>
          <w:rFonts w:ascii="Times New Roman" w:hAnsi="Times New Roman" w:cs="Times New Roman"/>
          <w:sz w:val="24"/>
          <w:szCs w:val="24"/>
        </w:rPr>
        <w:t>â</w:t>
      </w:r>
      <w:r w:rsidR="003B75EF" w:rsidRPr="005E0844">
        <w:rPr>
          <w:rFonts w:ascii="Times New Roman" w:hAnsi="Times New Roman" w:cs="Times New Roman"/>
          <w:sz w:val="24"/>
          <w:szCs w:val="24"/>
          <w:lang w:val="pt-PT"/>
        </w:rPr>
        <w:t>nica e, em alguns casos, viabilizar a terapia pela consider</w:t>
      </w:r>
      <w:r w:rsidR="003B75EF" w:rsidRPr="005E0844">
        <w:rPr>
          <w:rFonts w:ascii="Times New Roman" w:hAnsi="Times New Roman" w:cs="Times New Roman"/>
          <w:sz w:val="24"/>
          <w:szCs w:val="24"/>
        </w:rPr>
        <w:t>á</w:t>
      </w:r>
      <w:r w:rsidR="003B75EF" w:rsidRPr="005E0844">
        <w:rPr>
          <w:rFonts w:ascii="Times New Roman" w:hAnsi="Times New Roman" w:cs="Times New Roman"/>
          <w:sz w:val="24"/>
          <w:szCs w:val="24"/>
          <w:lang w:val="pt-PT"/>
        </w:rPr>
        <w:t>vel diminuição no tempo de tratamento, principalmente em pacientes adultos que, normalmente, t</w:t>
      </w:r>
      <w:r w:rsidR="003B75EF" w:rsidRPr="005E0844">
        <w:rPr>
          <w:rFonts w:ascii="Times New Roman" w:hAnsi="Times New Roman" w:cs="Times New Roman"/>
          <w:sz w:val="24"/>
          <w:szCs w:val="24"/>
          <w:lang w:val="fr-FR"/>
        </w:rPr>
        <w:t>ê</w:t>
      </w:r>
      <w:r w:rsidR="003B75EF" w:rsidRPr="005E0844">
        <w:rPr>
          <w:rFonts w:ascii="Times New Roman" w:hAnsi="Times New Roman" w:cs="Times New Roman"/>
          <w:sz w:val="24"/>
          <w:szCs w:val="24"/>
          <w:lang w:val="pt-PT"/>
        </w:rPr>
        <w:t>m pouca toler</w:t>
      </w:r>
      <w:r w:rsidR="003B75EF" w:rsidRPr="005E0844">
        <w:rPr>
          <w:rFonts w:ascii="Times New Roman" w:hAnsi="Times New Roman" w:cs="Times New Roman"/>
          <w:sz w:val="24"/>
          <w:szCs w:val="24"/>
        </w:rPr>
        <w:t>â</w:t>
      </w:r>
      <w:r w:rsidR="003B75EF" w:rsidRPr="005E0844">
        <w:rPr>
          <w:rFonts w:ascii="Times New Roman" w:hAnsi="Times New Roman" w:cs="Times New Roman"/>
          <w:sz w:val="24"/>
          <w:szCs w:val="24"/>
          <w:lang w:val="pt-PT"/>
        </w:rPr>
        <w:t>ncia em relaçã</w:t>
      </w:r>
      <w:r w:rsidR="003B75EF" w:rsidRPr="005E0844">
        <w:rPr>
          <w:rFonts w:ascii="Times New Roman" w:hAnsi="Times New Roman" w:cs="Times New Roman"/>
          <w:sz w:val="24"/>
          <w:szCs w:val="24"/>
        </w:rPr>
        <w:t xml:space="preserve">o </w:t>
      </w:r>
      <w:r w:rsidR="003B75EF" w:rsidRPr="005E0844">
        <w:rPr>
          <w:rFonts w:ascii="Times New Roman" w:hAnsi="Times New Roman" w:cs="Times New Roman"/>
          <w:sz w:val="24"/>
          <w:szCs w:val="24"/>
          <w:lang w:val="pt-PT"/>
        </w:rPr>
        <w:t>ao tempo de tratamento</w:t>
      </w:r>
      <w:r w:rsidRPr="005E0844">
        <w:rPr>
          <w:rFonts w:ascii="Times New Roman" w:hAnsi="Times New Roman" w:cs="Times New Roman"/>
          <w:sz w:val="24"/>
          <w:szCs w:val="24"/>
          <w:lang w:val="pt-PT"/>
        </w:rPr>
        <w:t xml:space="preserve"> </w:t>
      </w:r>
      <w:r w:rsidR="002A66FF" w:rsidRPr="005E0844">
        <w:rPr>
          <w:rFonts w:ascii="Times New Roman" w:hAnsi="Times New Roman" w:cs="Times New Roman"/>
          <w:sz w:val="24"/>
          <w:szCs w:val="24"/>
        </w:rPr>
        <w:t>(JANSON et al., 2001</w:t>
      </w:r>
      <w:r w:rsidR="002A66FF" w:rsidRPr="005E0844">
        <w:rPr>
          <w:rFonts w:ascii="Times New Roman" w:hAnsi="Times New Roman" w:cs="Times New Roman"/>
          <w:sz w:val="24"/>
          <w:szCs w:val="24"/>
          <w:lang w:val="pt-PT"/>
        </w:rPr>
        <w:t>).</w:t>
      </w:r>
      <w:r w:rsidR="003B75EF" w:rsidRPr="005E0844">
        <w:rPr>
          <w:rFonts w:ascii="Times New Roman" w:hAnsi="Times New Roman" w:cs="Times New Roman"/>
          <w:sz w:val="24"/>
          <w:szCs w:val="24"/>
          <w:lang w:val="pt-PT"/>
        </w:rPr>
        <w:tab/>
      </w:r>
    </w:p>
    <w:p w14:paraId="7F06E880" w14:textId="7633D6BE" w:rsidR="00A864B8" w:rsidRPr="005E0844" w:rsidRDefault="00A864B8"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Os molares inclinados mesialmente devem ser diferenciados não apenas pelo grau de severidade da impacção, mas também pelos tipos de movimentos necessários para correçã</w:t>
      </w:r>
      <w:r w:rsidR="003B75EF" w:rsidRPr="005E0844">
        <w:rPr>
          <w:rFonts w:ascii="Times New Roman" w:hAnsi="Times New Roman" w:cs="Times New Roman"/>
          <w:sz w:val="24"/>
          <w:szCs w:val="24"/>
        </w:rPr>
        <w:t>o</w:t>
      </w:r>
      <w:r w:rsidR="003B75EF" w:rsidRPr="005E0844">
        <w:rPr>
          <w:rFonts w:ascii="Times New Roman" w:hAnsi="Times New Roman" w:cs="Times New Roman"/>
          <w:sz w:val="24"/>
          <w:szCs w:val="24"/>
          <w:lang w:val="pt-PT"/>
        </w:rPr>
        <w:t>, verticalização com extrusão de ambas raízes, verticalização com controle de extrusão e verticalização com abe</w:t>
      </w:r>
      <w:r w:rsidR="00410F58" w:rsidRPr="005E0844">
        <w:rPr>
          <w:rFonts w:ascii="Times New Roman" w:hAnsi="Times New Roman" w:cs="Times New Roman"/>
          <w:sz w:val="24"/>
          <w:szCs w:val="24"/>
          <w:lang w:val="pt-PT"/>
        </w:rPr>
        <w:t xml:space="preserve">rtura ou fechamento de espaço, </w:t>
      </w:r>
      <w:r w:rsidR="003B75EF" w:rsidRPr="005E0844">
        <w:rPr>
          <w:rFonts w:ascii="Times New Roman" w:hAnsi="Times New Roman" w:cs="Times New Roman"/>
          <w:sz w:val="24"/>
          <w:szCs w:val="24"/>
          <w:lang w:val="pt-PT"/>
        </w:rPr>
        <w:t>pois para qualquer movimento dentá</w:t>
      </w:r>
      <w:r w:rsidR="003B75EF" w:rsidRPr="005E0844">
        <w:rPr>
          <w:rFonts w:ascii="Times New Roman" w:hAnsi="Times New Roman" w:cs="Times New Roman"/>
          <w:sz w:val="24"/>
          <w:szCs w:val="24"/>
          <w:lang w:val="it-IT"/>
        </w:rPr>
        <w:t>rio individual h</w:t>
      </w:r>
      <w:r w:rsidR="003B75EF" w:rsidRPr="005E0844">
        <w:rPr>
          <w:rFonts w:ascii="Times New Roman" w:hAnsi="Times New Roman" w:cs="Times New Roman"/>
          <w:sz w:val="24"/>
          <w:szCs w:val="24"/>
          <w:lang w:val="pt-PT"/>
        </w:rPr>
        <w:t>á apenas um único sistema de força correto em relação ao seu centro de resistê</w:t>
      </w:r>
      <w:r w:rsidR="003B75EF" w:rsidRPr="005E0844">
        <w:rPr>
          <w:rFonts w:ascii="Times New Roman" w:hAnsi="Times New Roman" w:cs="Times New Roman"/>
          <w:sz w:val="24"/>
          <w:szCs w:val="24"/>
          <w:lang w:val="de-DE"/>
        </w:rPr>
        <w:t xml:space="preserve">ncia </w:t>
      </w:r>
      <w:r w:rsidR="00AF024E" w:rsidRPr="005E0844">
        <w:rPr>
          <w:rFonts w:ascii="Times New Roman" w:hAnsi="Times New Roman" w:cs="Times New Roman"/>
          <w:sz w:val="24"/>
          <w:szCs w:val="24"/>
          <w:lang w:val="de-DE"/>
        </w:rPr>
        <w:t>(</w:t>
      </w:r>
      <w:r w:rsidR="003B75EF" w:rsidRPr="005E0844">
        <w:rPr>
          <w:rFonts w:ascii="Times New Roman" w:hAnsi="Times New Roman" w:cs="Times New Roman"/>
          <w:sz w:val="24"/>
          <w:szCs w:val="24"/>
          <w:lang w:val="de-DE"/>
        </w:rPr>
        <w:t>ALMEIDA</w:t>
      </w:r>
      <w:r w:rsidRPr="005E0844">
        <w:rPr>
          <w:rFonts w:ascii="Times New Roman" w:hAnsi="Times New Roman" w:cs="Times New Roman"/>
          <w:sz w:val="24"/>
          <w:szCs w:val="24"/>
          <w:lang w:val="de-DE"/>
        </w:rPr>
        <w:t>,</w:t>
      </w:r>
      <w:r w:rsidR="002729D9" w:rsidRPr="005E0844">
        <w:rPr>
          <w:rFonts w:ascii="Times New Roman" w:hAnsi="Times New Roman" w:cs="Times New Roman"/>
          <w:sz w:val="24"/>
          <w:szCs w:val="24"/>
          <w:lang w:val="de-DE"/>
        </w:rPr>
        <w:t xml:space="preserve"> et </w:t>
      </w:r>
      <w:r w:rsidR="003B75EF" w:rsidRPr="005E0844">
        <w:rPr>
          <w:rFonts w:ascii="Times New Roman" w:hAnsi="Times New Roman" w:cs="Times New Roman"/>
          <w:sz w:val="24"/>
          <w:szCs w:val="24"/>
          <w:lang w:val="de-DE"/>
        </w:rPr>
        <w:t>al,</w:t>
      </w:r>
      <w:r w:rsidR="002729D9" w:rsidRPr="005E0844">
        <w:rPr>
          <w:rFonts w:ascii="Times New Roman" w:hAnsi="Times New Roman" w:cs="Times New Roman"/>
          <w:sz w:val="24"/>
          <w:szCs w:val="24"/>
          <w:lang w:val="de-DE"/>
        </w:rPr>
        <w:t xml:space="preserve"> </w:t>
      </w:r>
      <w:r w:rsidR="003B75EF" w:rsidRPr="005E0844">
        <w:rPr>
          <w:rFonts w:ascii="Times New Roman" w:hAnsi="Times New Roman" w:cs="Times New Roman"/>
          <w:sz w:val="24"/>
          <w:szCs w:val="24"/>
          <w:lang w:val="de-DE"/>
        </w:rPr>
        <w:t>2003)</w:t>
      </w:r>
      <w:r w:rsidR="003B75EF" w:rsidRPr="005E0844">
        <w:rPr>
          <w:rFonts w:ascii="Times New Roman" w:hAnsi="Times New Roman" w:cs="Times New Roman"/>
          <w:sz w:val="24"/>
          <w:szCs w:val="24"/>
          <w:lang w:val="pt-PT"/>
        </w:rPr>
        <w:t xml:space="preserve">. </w:t>
      </w:r>
    </w:p>
    <w:p w14:paraId="47127355" w14:textId="77777777" w:rsidR="00226B71" w:rsidRPr="005E0844" w:rsidRDefault="00A864B8"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lang w:val="pt-PT"/>
        </w:rPr>
        <w:t>C</w:t>
      </w:r>
      <w:r w:rsidRPr="005E0844">
        <w:rPr>
          <w:rFonts w:ascii="Times New Roman" w:hAnsi="Times New Roman" w:cs="Times New Roman"/>
          <w:sz w:val="24"/>
          <w:szCs w:val="24"/>
          <w:lang w:val="pt-PT"/>
        </w:rPr>
        <w:t>hipman</w:t>
      </w:r>
      <w:r w:rsidR="003B75EF" w:rsidRPr="005E0844">
        <w:rPr>
          <w:rFonts w:ascii="Times New Roman" w:hAnsi="Times New Roman" w:cs="Times New Roman"/>
          <w:sz w:val="24"/>
          <w:szCs w:val="24"/>
          <w:lang w:val="pt-PT"/>
        </w:rPr>
        <w:t xml:space="preserve"> (1961) discutiu os pap</w:t>
      </w:r>
      <w:r w:rsidR="003B75EF" w:rsidRPr="005E0844">
        <w:rPr>
          <w:rFonts w:ascii="Times New Roman" w:hAnsi="Times New Roman" w:cs="Times New Roman"/>
          <w:sz w:val="24"/>
          <w:szCs w:val="24"/>
          <w:lang w:val="fr-FR"/>
        </w:rPr>
        <w:t>é</w:t>
      </w:r>
      <w:r w:rsidR="003B75EF" w:rsidRPr="005E0844">
        <w:rPr>
          <w:rFonts w:ascii="Times New Roman" w:hAnsi="Times New Roman" w:cs="Times New Roman"/>
          <w:sz w:val="24"/>
          <w:szCs w:val="24"/>
          <w:lang w:val="pt-PT"/>
        </w:rPr>
        <w:t>is dos segundos e terceiros molares na terapia ortod</w:t>
      </w:r>
      <w:r w:rsidR="003B75EF" w:rsidRPr="005E0844">
        <w:rPr>
          <w:rFonts w:ascii="Times New Roman" w:hAnsi="Times New Roman" w:cs="Times New Roman"/>
          <w:sz w:val="24"/>
          <w:szCs w:val="24"/>
        </w:rPr>
        <w:t>ô</w:t>
      </w:r>
      <w:r w:rsidR="003B75EF" w:rsidRPr="005E0844">
        <w:rPr>
          <w:rFonts w:ascii="Times New Roman" w:hAnsi="Times New Roman" w:cs="Times New Roman"/>
          <w:sz w:val="24"/>
          <w:szCs w:val="24"/>
          <w:lang w:val="it-IT"/>
        </w:rPr>
        <w:t xml:space="preserve">ntica. </w:t>
      </w:r>
      <w:r w:rsidR="003B75EF" w:rsidRPr="005E0844">
        <w:rPr>
          <w:rFonts w:ascii="Times New Roman" w:hAnsi="Times New Roman" w:cs="Times New Roman"/>
          <w:sz w:val="24"/>
          <w:szCs w:val="24"/>
          <w:lang w:val="pt-PT"/>
        </w:rPr>
        <w:t>O autor relatou as vantagens e desvantagens da extração dos primeiros molares para posterior ocupação dos segundos molares por meio de tratamento ortod</w:t>
      </w:r>
      <w:r w:rsidR="003B75EF" w:rsidRPr="005E0844">
        <w:rPr>
          <w:rFonts w:ascii="Times New Roman" w:hAnsi="Times New Roman" w:cs="Times New Roman"/>
          <w:sz w:val="24"/>
          <w:szCs w:val="24"/>
        </w:rPr>
        <w:t>ô</w:t>
      </w:r>
      <w:r w:rsidR="003B75EF" w:rsidRPr="005E0844">
        <w:rPr>
          <w:rFonts w:ascii="Times New Roman" w:hAnsi="Times New Roman" w:cs="Times New Roman"/>
          <w:sz w:val="24"/>
          <w:szCs w:val="24"/>
          <w:lang w:val="pt-PT"/>
        </w:rPr>
        <w:t>ntico e tamb</w:t>
      </w:r>
      <w:r w:rsidR="003B75EF" w:rsidRPr="005E0844">
        <w:rPr>
          <w:rFonts w:ascii="Times New Roman" w:hAnsi="Times New Roman" w:cs="Times New Roman"/>
          <w:sz w:val="24"/>
          <w:szCs w:val="24"/>
          <w:lang w:val="fr-FR"/>
        </w:rPr>
        <w:t>é</w:t>
      </w:r>
      <w:r w:rsidR="003B75EF" w:rsidRPr="005E0844">
        <w:rPr>
          <w:rFonts w:ascii="Times New Roman" w:hAnsi="Times New Roman" w:cs="Times New Roman"/>
          <w:sz w:val="24"/>
          <w:szCs w:val="24"/>
          <w:lang w:val="pt-PT"/>
        </w:rPr>
        <w:t>m da extração dos segundos molares para posterior ocupação dos terceiros molares, demonstrando alguns casos. Concluiu, então, que o mais importante, antes da extração de qualquer dente, seja ele primeiro ou segundo molar, ou at</w:t>
      </w:r>
      <w:r w:rsidR="003B75EF" w:rsidRPr="005E0844">
        <w:rPr>
          <w:rFonts w:ascii="Times New Roman" w:hAnsi="Times New Roman" w:cs="Times New Roman"/>
          <w:sz w:val="24"/>
          <w:szCs w:val="24"/>
          <w:lang w:val="fr-FR"/>
        </w:rPr>
        <w:t xml:space="preserve">é </w:t>
      </w:r>
      <w:r w:rsidR="003B75EF" w:rsidRPr="005E0844">
        <w:rPr>
          <w:rFonts w:ascii="Times New Roman" w:hAnsi="Times New Roman" w:cs="Times New Roman"/>
          <w:sz w:val="24"/>
          <w:szCs w:val="24"/>
        </w:rPr>
        <w:t xml:space="preserve">de </w:t>
      </w:r>
      <w:proofErr w:type="spellStart"/>
      <w:r w:rsidR="003B75EF" w:rsidRPr="005E0844">
        <w:rPr>
          <w:rFonts w:ascii="Times New Roman" w:hAnsi="Times New Roman" w:cs="Times New Roman"/>
          <w:sz w:val="24"/>
          <w:szCs w:val="24"/>
        </w:rPr>
        <w:t>pr</w:t>
      </w:r>
      <w:proofErr w:type="spellEnd"/>
      <w:r w:rsidR="003B75EF" w:rsidRPr="005E0844">
        <w:rPr>
          <w:rFonts w:ascii="Times New Roman" w:hAnsi="Times New Roman" w:cs="Times New Roman"/>
          <w:sz w:val="24"/>
          <w:szCs w:val="24"/>
          <w:lang w:val="fr-FR"/>
        </w:rPr>
        <w:t>é</w:t>
      </w:r>
      <w:r w:rsidR="003B75EF" w:rsidRPr="005E0844">
        <w:rPr>
          <w:rFonts w:ascii="Times New Roman" w:hAnsi="Times New Roman" w:cs="Times New Roman"/>
          <w:sz w:val="24"/>
          <w:szCs w:val="24"/>
          <w:lang w:val="pt-PT"/>
        </w:rPr>
        <w:t>-molar, deveria ser o minucioso e correto diagn</w:t>
      </w:r>
      <w:r w:rsidR="003B75EF" w:rsidRPr="005E0844">
        <w:rPr>
          <w:rFonts w:ascii="Times New Roman" w:hAnsi="Times New Roman" w:cs="Times New Roman"/>
          <w:sz w:val="24"/>
          <w:szCs w:val="24"/>
          <w:lang w:val="es-ES_tradnl"/>
        </w:rPr>
        <w:t>ó</w:t>
      </w:r>
      <w:r w:rsidR="003B75EF" w:rsidRPr="005E0844">
        <w:rPr>
          <w:rFonts w:ascii="Times New Roman" w:hAnsi="Times New Roman" w:cs="Times New Roman"/>
          <w:sz w:val="24"/>
          <w:szCs w:val="24"/>
          <w:lang w:val="it-IT"/>
        </w:rPr>
        <w:t xml:space="preserve">stico. </w:t>
      </w:r>
      <w:r w:rsidR="00FA4D6D" w:rsidRPr="005E0844">
        <w:rPr>
          <w:rFonts w:ascii="Times New Roman" w:hAnsi="Times New Roman" w:cs="Times New Roman"/>
          <w:sz w:val="24"/>
          <w:szCs w:val="24"/>
          <w:lang w:val="pt-PT"/>
        </w:rPr>
        <w:tab/>
      </w:r>
      <w:r w:rsidR="00FA4D6D" w:rsidRPr="005E0844">
        <w:rPr>
          <w:rFonts w:ascii="Times New Roman" w:hAnsi="Times New Roman" w:cs="Times New Roman"/>
          <w:sz w:val="24"/>
          <w:szCs w:val="24"/>
          <w:lang w:val="pt-PT"/>
        </w:rPr>
        <w:tab/>
      </w:r>
      <w:r w:rsidR="00FA4D6D" w:rsidRPr="005E0844">
        <w:rPr>
          <w:rFonts w:ascii="Times New Roman" w:hAnsi="Times New Roman" w:cs="Times New Roman"/>
          <w:sz w:val="24"/>
          <w:szCs w:val="24"/>
          <w:lang w:val="pt-PT"/>
        </w:rPr>
        <w:tab/>
      </w:r>
      <w:r w:rsidR="00FA4D6D" w:rsidRPr="005E0844">
        <w:rPr>
          <w:rFonts w:ascii="Times New Roman" w:hAnsi="Times New Roman" w:cs="Times New Roman"/>
          <w:sz w:val="24"/>
          <w:szCs w:val="24"/>
          <w:lang w:val="pt-PT"/>
        </w:rPr>
        <w:tab/>
      </w:r>
      <w:r w:rsidR="00FA4D6D" w:rsidRPr="005E0844">
        <w:rPr>
          <w:rFonts w:ascii="Times New Roman" w:hAnsi="Times New Roman" w:cs="Times New Roman"/>
          <w:sz w:val="24"/>
          <w:szCs w:val="24"/>
          <w:lang w:val="pt-PT"/>
        </w:rPr>
        <w:tab/>
      </w:r>
      <w:r w:rsidR="003B75EF" w:rsidRPr="005E0844">
        <w:rPr>
          <w:rFonts w:ascii="Times New Roman" w:hAnsi="Times New Roman" w:cs="Times New Roman"/>
          <w:sz w:val="24"/>
          <w:szCs w:val="24"/>
        </w:rPr>
        <w:t xml:space="preserve"> </w:t>
      </w:r>
    </w:p>
    <w:p w14:paraId="29DF4F09" w14:textId="4D53A1BE" w:rsidR="00630DAC" w:rsidRPr="005E0844" w:rsidRDefault="00226B71"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eastAsia="Times New Roman" w:hAnsi="Times New Roman" w:cs="Times New Roman"/>
          <w:sz w:val="24"/>
          <w:szCs w:val="24"/>
        </w:rPr>
      </w:pPr>
      <w:r w:rsidRPr="005E0844">
        <w:rPr>
          <w:rFonts w:ascii="Times New Roman" w:hAnsi="Times New Roman" w:cs="Times New Roman"/>
          <w:sz w:val="24"/>
          <w:szCs w:val="24"/>
        </w:rPr>
        <w:tab/>
      </w:r>
      <w:r w:rsidR="003B75EF" w:rsidRPr="005E0844">
        <w:rPr>
          <w:rFonts w:ascii="Times New Roman" w:hAnsi="Times New Roman" w:cs="Times New Roman"/>
          <w:sz w:val="24"/>
          <w:szCs w:val="24"/>
        </w:rPr>
        <w:t>A</w:t>
      </w:r>
      <w:r w:rsidR="003B75EF" w:rsidRPr="005E0844">
        <w:rPr>
          <w:rFonts w:ascii="Times New Roman" w:hAnsi="Times New Roman" w:cs="Times New Roman"/>
          <w:sz w:val="24"/>
          <w:szCs w:val="24"/>
          <w:lang w:val="pt-PT"/>
        </w:rPr>
        <w:t>ssim, a</w:t>
      </w:r>
      <w:r w:rsidR="003B75EF" w:rsidRPr="005E0844">
        <w:rPr>
          <w:rFonts w:ascii="Times New Roman" w:hAnsi="Times New Roman" w:cs="Times New Roman"/>
          <w:sz w:val="24"/>
          <w:szCs w:val="24"/>
        </w:rPr>
        <w:t xml:space="preserve"> t</w:t>
      </w:r>
      <w:r w:rsidR="003B75EF" w:rsidRPr="005E0844">
        <w:rPr>
          <w:rFonts w:ascii="Times New Roman" w:hAnsi="Times New Roman" w:cs="Times New Roman"/>
          <w:sz w:val="24"/>
          <w:szCs w:val="24"/>
          <w:lang w:val="pt-PT"/>
        </w:rPr>
        <w:t xml:space="preserve">écnica de escolha pode ser determinada pela severidade da impacção, pela facilidade de acesso à </w:t>
      </w:r>
      <w:r w:rsidR="003B75EF" w:rsidRPr="005E0844">
        <w:rPr>
          <w:rFonts w:ascii="Times New Roman" w:hAnsi="Times New Roman" w:cs="Times New Roman"/>
          <w:sz w:val="24"/>
          <w:szCs w:val="24"/>
          <w:lang w:val="it-IT"/>
        </w:rPr>
        <w:t>superf</w:t>
      </w:r>
      <w:r w:rsidR="003B75EF" w:rsidRPr="005E0844">
        <w:rPr>
          <w:rFonts w:ascii="Times New Roman" w:hAnsi="Times New Roman" w:cs="Times New Roman"/>
          <w:sz w:val="24"/>
          <w:szCs w:val="24"/>
          <w:lang w:val="pt-PT"/>
        </w:rPr>
        <w:t>í</w:t>
      </w:r>
      <w:r w:rsidR="003B75EF" w:rsidRPr="005E0844">
        <w:rPr>
          <w:rFonts w:ascii="Times New Roman" w:hAnsi="Times New Roman" w:cs="Times New Roman"/>
          <w:sz w:val="24"/>
          <w:szCs w:val="24"/>
          <w:lang w:val="it-IT"/>
        </w:rPr>
        <w:t>cie coron</w:t>
      </w:r>
      <w:r w:rsidR="003B75EF" w:rsidRPr="005E0844">
        <w:rPr>
          <w:rFonts w:ascii="Times New Roman" w:hAnsi="Times New Roman" w:cs="Times New Roman"/>
          <w:sz w:val="24"/>
          <w:szCs w:val="24"/>
          <w:lang w:val="pt-PT"/>
        </w:rPr>
        <w:t>ária, pela decisão de abertura ou fechamento do espaço protético, e a efetividade da mecânica de verticalização evitando efeitos colaterais indesejá</w:t>
      </w:r>
      <w:proofErr w:type="spellStart"/>
      <w:r w:rsidR="00AF024E" w:rsidRPr="005E0844">
        <w:rPr>
          <w:rFonts w:ascii="Times New Roman" w:hAnsi="Times New Roman" w:cs="Times New Roman"/>
          <w:sz w:val="24"/>
          <w:szCs w:val="24"/>
        </w:rPr>
        <w:t>veis</w:t>
      </w:r>
      <w:proofErr w:type="spellEnd"/>
      <w:r w:rsidR="002729D9" w:rsidRPr="005E0844">
        <w:rPr>
          <w:rFonts w:ascii="Times New Roman" w:hAnsi="Times New Roman" w:cs="Times New Roman"/>
          <w:sz w:val="24"/>
          <w:szCs w:val="24"/>
        </w:rPr>
        <w:t xml:space="preserve"> (</w:t>
      </w:r>
      <w:r w:rsidR="00FA4D6D" w:rsidRPr="005E0844">
        <w:rPr>
          <w:rFonts w:ascii="Times New Roman" w:hAnsi="Times New Roman" w:cs="Times New Roman"/>
          <w:sz w:val="24"/>
          <w:szCs w:val="24"/>
        </w:rPr>
        <w:t xml:space="preserve">JANSON </w:t>
      </w:r>
      <w:r w:rsidR="003B75EF" w:rsidRPr="005E0844">
        <w:rPr>
          <w:rFonts w:ascii="Times New Roman" w:hAnsi="Times New Roman" w:cs="Times New Roman"/>
          <w:sz w:val="24"/>
          <w:szCs w:val="24"/>
        </w:rPr>
        <w:t>e</w:t>
      </w:r>
      <w:r w:rsidR="002729D9" w:rsidRPr="005E0844">
        <w:rPr>
          <w:rFonts w:ascii="Times New Roman" w:hAnsi="Times New Roman" w:cs="Times New Roman"/>
          <w:sz w:val="24"/>
          <w:szCs w:val="24"/>
        </w:rPr>
        <w:t xml:space="preserve">t </w:t>
      </w:r>
      <w:r w:rsidR="003B75EF" w:rsidRPr="005E0844">
        <w:rPr>
          <w:rFonts w:ascii="Times New Roman" w:hAnsi="Times New Roman" w:cs="Times New Roman"/>
          <w:sz w:val="24"/>
          <w:szCs w:val="24"/>
        </w:rPr>
        <w:t>al.</w:t>
      </w:r>
      <w:r w:rsidR="002729D9" w:rsidRPr="005E0844">
        <w:rPr>
          <w:rFonts w:ascii="Times New Roman" w:hAnsi="Times New Roman" w:cs="Times New Roman"/>
          <w:sz w:val="24"/>
          <w:szCs w:val="24"/>
        </w:rPr>
        <w:t xml:space="preserve">, </w:t>
      </w:r>
      <w:r w:rsidR="003B75EF" w:rsidRPr="005E0844">
        <w:rPr>
          <w:rFonts w:ascii="Times New Roman" w:hAnsi="Times New Roman" w:cs="Times New Roman"/>
          <w:sz w:val="24"/>
          <w:szCs w:val="24"/>
        </w:rPr>
        <w:t>2001</w:t>
      </w:r>
      <w:r w:rsidR="003B75EF" w:rsidRPr="005E0844">
        <w:rPr>
          <w:rFonts w:ascii="Times New Roman" w:hAnsi="Times New Roman" w:cs="Times New Roman"/>
          <w:sz w:val="24"/>
          <w:szCs w:val="24"/>
          <w:lang w:val="pt-PT"/>
        </w:rPr>
        <w:t>)</w:t>
      </w:r>
      <w:r w:rsidR="002729D9" w:rsidRPr="005E0844">
        <w:rPr>
          <w:rFonts w:ascii="Times New Roman" w:hAnsi="Times New Roman" w:cs="Times New Roman"/>
          <w:sz w:val="24"/>
          <w:szCs w:val="24"/>
          <w:lang w:val="pt-PT"/>
        </w:rPr>
        <w:t>.</w:t>
      </w:r>
    </w:p>
    <w:p w14:paraId="76E7C6DC" w14:textId="77777777" w:rsidR="00630DAC" w:rsidRPr="005E0844" w:rsidRDefault="00630DAC">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34352A7C"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76ABA319"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319CDDEF"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69FAEA5F"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59FE2277"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057D14E9"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2A97F4C7" w14:textId="77777777" w:rsidR="002729D9" w:rsidRPr="005E0844" w:rsidRDefault="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sz w:val="24"/>
          <w:szCs w:val="24"/>
        </w:rPr>
      </w:pPr>
    </w:p>
    <w:p w14:paraId="00FC6888" w14:textId="77777777" w:rsidR="00630DAC" w:rsidRPr="005E0844" w:rsidRDefault="003B75EF" w:rsidP="00226B7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b/>
          <w:bCs/>
          <w:sz w:val="24"/>
          <w:szCs w:val="24"/>
        </w:rPr>
      </w:pPr>
      <w:r w:rsidRPr="005E0844">
        <w:rPr>
          <w:rFonts w:ascii="Times New Roman" w:eastAsia="Times" w:hAnsi="Times New Roman" w:cs="Times New Roman"/>
          <w:b/>
          <w:bCs/>
          <w:noProof/>
          <w:sz w:val="24"/>
          <w:szCs w:val="24"/>
        </w:rPr>
        <w:lastRenderedPageBreak/>
        <w:drawing>
          <wp:inline distT="0" distB="0" distL="0" distR="0" wp14:anchorId="56A4B6B6" wp14:editId="645A1677">
            <wp:extent cx="4139787" cy="2195505"/>
            <wp:effectExtent l="0" t="0" r="63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ge4image496.jpg"/>
                    <pic:cNvPicPr>
                      <a:picLocks noChangeAspect="1"/>
                    </pic:cNvPicPr>
                  </pic:nvPicPr>
                  <pic:blipFill>
                    <a:blip r:embed="rId22">
                      <a:extLst/>
                    </a:blip>
                    <a:stretch>
                      <a:fillRect/>
                    </a:stretch>
                  </pic:blipFill>
                  <pic:spPr>
                    <a:xfrm>
                      <a:off x="0" y="0"/>
                      <a:ext cx="4159439" cy="2205927"/>
                    </a:xfrm>
                    <a:prstGeom prst="rect">
                      <a:avLst/>
                    </a:prstGeom>
                    <a:ln w="12700" cap="flat">
                      <a:noFill/>
                      <a:miter lim="400000"/>
                    </a:ln>
                    <a:effectLst/>
                  </pic:spPr>
                </pic:pic>
              </a:graphicData>
            </a:graphic>
          </wp:inline>
        </w:drawing>
      </w:r>
    </w:p>
    <w:p w14:paraId="72C13588" w14:textId="77777777" w:rsidR="002672FA" w:rsidRPr="002672FA" w:rsidRDefault="002672FA" w:rsidP="002672FA">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hAnsi="Times New Roman" w:cs="Times New Roman"/>
          <w:sz w:val="20"/>
          <w:szCs w:val="20"/>
        </w:rPr>
      </w:pPr>
      <w:r w:rsidRPr="002672FA">
        <w:rPr>
          <w:rFonts w:ascii="Times New Roman" w:hAnsi="Times New Roman" w:cs="Times New Roman"/>
          <w:sz w:val="20"/>
          <w:szCs w:val="20"/>
          <w:lang w:val="pt-PT"/>
        </w:rPr>
        <w:t>Figura 10 - Exemplo de verticalização do molar com abertura de espaço</w:t>
      </w:r>
    </w:p>
    <w:p w14:paraId="7108D2F3" w14:textId="229650BC" w:rsidR="00D63ADC" w:rsidRPr="002672FA" w:rsidRDefault="004703B5" w:rsidP="002729D9">
      <w:pPr>
        <w:jc w:val="center"/>
        <w:rPr>
          <w:sz w:val="20"/>
          <w:szCs w:val="20"/>
        </w:rPr>
      </w:pPr>
      <w:r w:rsidRPr="002672FA">
        <w:rPr>
          <w:sz w:val="20"/>
          <w:szCs w:val="20"/>
        </w:rPr>
        <w:t xml:space="preserve">Fonte: Roberts; </w:t>
      </w:r>
      <w:proofErr w:type="spellStart"/>
      <w:r w:rsidRPr="002672FA">
        <w:rPr>
          <w:sz w:val="20"/>
          <w:szCs w:val="20"/>
        </w:rPr>
        <w:t>Chacker</w:t>
      </w:r>
      <w:proofErr w:type="spellEnd"/>
      <w:r w:rsidRPr="002672FA">
        <w:rPr>
          <w:sz w:val="20"/>
          <w:szCs w:val="20"/>
        </w:rPr>
        <w:t xml:space="preserve">; </w:t>
      </w:r>
      <w:proofErr w:type="spellStart"/>
      <w:r w:rsidRPr="002672FA">
        <w:rPr>
          <w:sz w:val="20"/>
          <w:szCs w:val="20"/>
        </w:rPr>
        <w:t>Burstone</w:t>
      </w:r>
      <w:proofErr w:type="spellEnd"/>
      <w:r w:rsidRPr="002672FA">
        <w:rPr>
          <w:sz w:val="20"/>
          <w:szCs w:val="20"/>
        </w:rPr>
        <w:t xml:space="preserve"> (1982</w:t>
      </w:r>
      <w:proofErr w:type="gramStart"/>
      <w:r w:rsidRPr="002672FA">
        <w:rPr>
          <w:sz w:val="20"/>
          <w:szCs w:val="20"/>
        </w:rPr>
        <w:t>)</w:t>
      </w:r>
      <w:proofErr w:type="gramEnd"/>
    </w:p>
    <w:p w14:paraId="7A91AEC8" w14:textId="77777777" w:rsidR="00D63ADC" w:rsidRPr="005E0844" w:rsidRDefault="00D63ADC"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b/>
          <w:bCs/>
          <w:sz w:val="24"/>
          <w:szCs w:val="24"/>
        </w:rPr>
      </w:pPr>
    </w:p>
    <w:p w14:paraId="1B8CA3E6" w14:textId="77777777" w:rsidR="00630DAC" w:rsidRPr="005E0844" w:rsidRDefault="003B75EF"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b/>
          <w:bCs/>
          <w:sz w:val="24"/>
          <w:szCs w:val="24"/>
        </w:rPr>
      </w:pPr>
      <w:r w:rsidRPr="005E0844">
        <w:rPr>
          <w:rFonts w:ascii="Times New Roman" w:eastAsia="Times" w:hAnsi="Times New Roman" w:cs="Times New Roman"/>
          <w:b/>
          <w:bCs/>
          <w:noProof/>
          <w:sz w:val="24"/>
          <w:szCs w:val="24"/>
        </w:rPr>
        <w:drawing>
          <wp:inline distT="0" distB="0" distL="0" distR="0" wp14:anchorId="5A37C45B" wp14:editId="16208678">
            <wp:extent cx="3529300" cy="2737766"/>
            <wp:effectExtent l="0" t="0" r="1905" b="571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ge4image664.jpg"/>
                    <pic:cNvPicPr>
                      <a:picLocks noChangeAspect="1"/>
                    </pic:cNvPicPr>
                  </pic:nvPicPr>
                  <pic:blipFill>
                    <a:blip r:embed="rId23">
                      <a:extLst/>
                    </a:blip>
                    <a:stretch>
                      <a:fillRect/>
                    </a:stretch>
                  </pic:blipFill>
                  <pic:spPr>
                    <a:xfrm>
                      <a:off x="0" y="0"/>
                      <a:ext cx="3554251" cy="2757121"/>
                    </a:xfrm>
                    <a:prstGeom prst="rect">
                      <a:avLst/>
                    </a:prstGeom>
                    <a:ln w="12700" cap="flat">
                      <a:noFill/>
                      <a:miter lim="400000"/>
                    </a:ln>
                    <a:effectLst/>
                  </pic:spPr>
                </pic:pic>
              </a:graphicData>
            </a:graphic>
          </wp:inline>
        </w:drawing>
      </w:r>
    </w:p>
    <w:p w14:paraId="28FDDF74" w14:textId="77777777" w:rsidR="00384FA1" w:rsidRPr="00384FA1" w:rsidRDefault="00384FA1" w:rsidP="00384FA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hAnsi="Times New Roman" w:cs="Times New Roman"/>
          <w:sz w:val="20"/>
          <w:szCs w:val="20"/>
          <w:lang w:val="pt-PT"/>
        </w:rPr>
      </w:pPr>
      <w:r w:rsidRPr="00384FA1">
        <w:rPr>
          <w:rFonts w:ascii="Times New Roman" w:hAnsi="Times New Roman" w:cs="Times New Roman"/>
          <w:sz w:val="20"/>
          <w:szCs w:val="20"/>
          <w:lang w:val="pt-PT"/>
        </w:rPr>
        <w:t>Figura 11 - Exemplo de verticalização com fechamento de espaço</w:t>
      </w:r>
    </w:p>
    <w:p w14:paraId="1DBC922A" w14:textId="751D7CF2" w:rsidR="004703B5" w:rsidRPr="00384FA1" w:rsidRDefault="004703B5" w:rsidP="002729D9">
      <w:pPr>
        <w:jc w:val="center"/>
        <w:rPr>
          <w:sz w:val="20"/>
          <w:szCs w:val="20"/>
        </w:rPr>
      </w:pPr>
      <w:r w:rsidRPr="00384FA1">
        <w:rPr>
          <w:sz w:val="20"/>
          <w:szCs w:val="20"/>
        </w:rPr>
        <w:t>Fonte: R</w:t>
      </w:r>
      <w:r w:rsidR="002729D9" w:rsidRPr="00384FA1">
        <w:rPr>
          <w:sz w:val="20"/>
          <w:szCs w:val="20"/>
        </w:rPr>
        <w:t xml:space="preserve">oberts; </w:t>
      </w:r>
      <w:proofErr w:type="spellStart"/>
      <w:r w:rsidR="002729D9" w:rsidRPr="00384FA1">
        <w:rPr>
          <w:sz w:val="20"/>
          <w:szCs w:val="20"/>
        </w:rPr>
        <w:t>Chacker</w:t>
      </w:r>
      <w:proofErr w:type="spellEnd"/>
      <w:r w:rsidR="002729D9" w:rsidRPr="00384FA1">
        <w:rPr>
          <w:sz w:val="20"/>
          <w:szCs w:val="20"/>
        </w:rPr>
        <w:t xml:space="preserve">; </w:t>
      </w:r>
      <w:proofErr w:type="spellStart"/>
      <w:r w:rsidR="002729D9" w:rsidRPr="00384FA1">
        <w:rPr>
          <w:sz w:val="20"/>
          <w:szCs w:val="20"/>
        </w:rPr>
        <w:t>Burstone</w:t>
      </w:r>
      <w:proofErr w:type="spellEnd"/>
      <w:r w:rsidR="002729D9" w:rsidRPr="00384FA1">
        <w:rPr>
          <w:sz w:val="20"/>
          <w:szCs w:val="20"/>
        </w:rPr>
        <w:t xml:space="preserve"> (1982</w:t>
      </w:r>
      <w:proofErr w:type="gramStart"/>
      <w:r w:rsidRPr="00384FA1">
        <w:rPr>
          <w:sz w:val="20"/>
          <w:szCs w:val="20"/>
        </w:rPr>
        <w:t>)</w:t>
      </w:r>
      <w:proofErr w:type="gramEnd"/>
    </w:p>
    <w:p w14:paraId="7D7864B9" w14:textId="77777777" w:rsidR="00226B71" w:rsidRPr="005E0844" w:rsidRDefault="00226B71"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hAnsi="Times New Roman" w:cs="Times New Roman"/>
          <w:b/>
          <w:bCs/>
          <w:sz w:val="24"/>
          <w:szCs w:val="24"/>
        </w:rPr>
      </w:pPr>
    </w:p>
    <w:p w14:paraId="0EBD19ED" w14:textId="77777777" w:rsidR="00FA4D6D" w:rsidRPr="005E0844" w:rsidRDefault="00FA4D6D" w:rsidP="00226B7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b/>
          <w:bCs/>
          <w:sz w:val="24"/>
          <w:szCs w:val="24"/>
        </w:rPr>
      </w:pPr>
    </w:p>
    <w:p w14:paraId="79766CCB" w14:textId="1B66C0BD" w:rsidR="00226B71" w:rsidRPr="005E0844" w:rsidRDefault="00FA4D6D" w:rsidP="00226B7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bCs/>
          <w:sz w:val="24"/>
          <w:szCs w:val="24"/>
          <w:lang w:val="pt-PT"/>
        </w:rPr>
      </w:pPr>
      <w:r w:rsidRPr="005E0844">
        <w:rPr>
          <w:rFonts w:ascii="Times New Roman" w:hAnsi="Times New Roman" w:cs="Times New Roman"/>
          <w:bCs/>
          <w:sz w:val="24"/>
          <w:szCs w:val="24"/>
          <w:lang w:val="pt-PT"/>
        </w:rPr>
        <w:t xml:space="preserve">Pode-se categorizar </w:t>
      </w:r>
      <w:r w:rsidR="002729D9" w:rsidRPr="005E0844">
        <w:rPr>
          <w:rFonts w:ascii="Times New Roman" w:hAnsi="Times New Roman" w:cs="Times New Roman"/>
          <w:bCs/>
          <w:sz w:val="24"/>
          <w:szCs w:val="24"/>
          <w:lang w:val="pt-PT"/>
        </w:rPr>
        <w:t xml:space="preserve">as inclinações da seguinte </w:t>
      </w:r>
      <w:r w:rsidRPr="005E0844">
        <w:rPr>
          <w:rFonts w:ascii="Times New Roman" w:hAnsi="Times New Roman" w:cs="Times New Roman"/>
          <w:bCs/>
          <w:sz w:val="24"/>
          <w:szCs w:val="24"/>
          <w:lang w:val="pt-PT"/>
        </w:rPr>
        <w:t>forma:</w:t>
      </w:r>
    </w:p>
    <w:p w14:paraId="4F38AC4B" w14:textId="77777777" w:rsidR="00630DAC" w:rsidRPr="005E0844" w:rsidRDefault="003B75EF" w:rsidP="00226B71">
      <w:pPr>
        <w:pStyle w:val="Corpo"/>
        <w:numPr>
          <w:ilvl w:val="0"/>
          <w:numId w:val="4"/>
        </w:numPr>
        <w:spacing w:after="0" w:line="360" w:lineRule="auto"/>
        <w:ind w:left="993" w:hanging="284"/>
        <w:jc w:val="both"/>
        <w:rPr>
          <w:rFonts w:ascii="Times New Roman" w:hAnsi="Times New Roman" w:cs="Times New Roman"/>
          <w:sz w:val="24"/>
          <w:szCs w:val="24"/>
        </w:rPr>
      </w:pPr>
      <w:proofErr w:type="gramStart"/>
      <w:r w:rsidRPr="005E0844">
        <w:rPr>
          <w:rFonts w:ascii="Times New Roman" w:hAnsi="Times New Roman" w:cs="Times New Roman"/>
          <w:sz w:val="24"/>
          <w:szCs w:val="24"/>
        </w:rPr>
        <w:t>inclina</w:t>
      </w:r>
      <w:r w:rsidRPr="005E0844">
        <w:rPr>
          <w:rFonts w:ascii="Times New Roman" w:hAnsi="Times New Roman" w:cs="Times New Roman"/>
          <w:sz w:val="24"/>
          <w:szCs w:val="24"/>
          <w:lang w:val="pt-PT"/>
        </w:rPr>
        <w:t>ção</w:t>
      </w:r>
      <w:proofErr w:type="gramEnd"/>
      <w:r w:rsidRPr="005E0844">
        <w:rPr>
          <w:rFonts w:ascii="Times New Roman" w:hAnsi="Times New Roman" w:cs="Times New Roman"/>
          <w:sz w:val="24"/>
          <w:szCs w:val="24"/>
          <w:lang w:val="pt-PT"/>
        </w:rPr>
        <w:t xml:space="preserve"> suave </w:t>
      </w:r>
    </w:p>
    <w:p w14:paraId="4C369F86" w14:textId="77777777" w:rsidR="00630DAC" w:rsidRPr="005E0844" w:rsidRDefault="003B75EF" w:rsidP="00226B71">
      <w:pPr>
        <w:pStyle w:val="Corpo"/>
        <w:numPr>
          <w:ilvl w:val="0"/>
          <w:numId w:val="4"/>
        </w:numPr>
        <w:spacing w:after="0" w:line="360" w:lineRule="auto"/>
        <w:ind w:left="993" w:hanging="284"/>
        <w:jc w:val="both"/>
        <w:rPr>
          <w:rFonts w:ascii="Times New Roman" w:hAnsi="Times New Roman" w:cs="Times New Roman"/>
          <w:sz w:val="24"/>
          <w:szCs w:val="24"/>
        </w:rPr>
      </w:pPr>
      <w:proofErr w:type="gramStart"/>
      <w:r w:rsidRPr="005E0844">
        <w:rPr>
          <w:rFonts w:ascii="Times New Roman" w:hAnsi="Times New Roman" w:cs="Times New Roman"/>
          <w:sz w:val="24"/>
          <w:szCs w:val="24"/>
        </w:rPr>
        <w:t>inclina</w:t>
      </w:r>
      <w:r w:rsidRPr="005E0844">
        <w:rPr>
          <w:rFonts w:ascii="Times New Roman" w:hAnsi="Times New Roman" w:cs="Times New Roman"/>
          <w:sz w:val="24"/>
          <w:szCs w:val="24"/>
          <w:lang w:val="pt-PT"/>
        </w:rPr>
        <w:t>ção</w:t>
      </w:r>
      <w:proofErr w:type="gramEnd"/>
      <w:r w:rsidRPr="005E0844">
        <w:rPr>
          <w:rFonts w:ascii="Times New Roman" w:hAnsi="Times New Roman" w:cs="Times New Roman"/>
          <w:sz w:val="24"/>
          <w:szCs w:val="24"/>
          <w:lang w:val="pt-PT"/>
        </w:rPr>
        <w:t xml:space="preserve"> moderada </w:t>
      </w:r>
    </w:p>
    <w:p w14:paraId="6692AF32" w14:textId="77777777" w:rsidR="00630DAC" w:rsidRPr="005E0844" w:rsidRDefault="003B75EF" w:rsidP="00226B71">
      <w:pPr>
        <w:pStyle w:val="Corpo"/>
        <w:numPr>
          <w:ilvl w:val="0"/>
          <w:numId w:val="4"/>
        </w:numPr>
        <w:spacing w:after="0" w:line="360" w:lineRule="auto"/>
        <w:ind w:left="993" w:hanging="284"/>
        <w:jc w:val="both"/>
        <w:rPr>
          <w:rFonts w:ascii="Times New Roman" w:hAnsi="Times New Roman" w:cs="Times New Roman"/>
          <w:sz w:val="24"/>
          <w:szCs w:val="24"/>
        </w:rPr>
      </w:pPr>
      <w:proofErr w:type="gramStart"/>
      <w:r w:rsidRPr="005E0844">
        <w:rPr>
          <w:rFonts w:ascii="Times New Roman" w:hAnsi="Times New Roman" w:cs="Times New Roman"/>
          <w:sz w:val="24"/>
          <w:szCs w:val="24"/>
        </w:rPr>
        <w:t>inclina</w:t>
      </w:r>
      <w:r w:rsidRPr="005E0844">
        <w:rPr>
          <w:rFonts w:ascii="Times New Roman" w:hAnsi="Times New Roman" w:cs="Times New Roman"/>
          <w:sz w:val="24"/>
          <w:szCs w:val="24"/>
          <w:lang w:val="pt-PT"/>
        </w:rPr>
        <w:t>çã</w:t>
      </w:r>
      <w:r w:rsidRPr="005E0844">
        <w:rPr>
          <w:rFonts w:ascii="Times New Roman" w:hAnsi="Times New Roman" w:cs="Times New Roman"/>
          <w:sz w:val="24"/>
          <w:szCs w:val="24"/>
        </w:rPr>
        <w:t>o</w:t>
      </w:r>
      <w:proofErr w:type="gramEnd"/>
      <w:r w:rsidRPr="005E0844">
        <w:rPr>
          <w:rFonts w:ascii="Times New Roman" w:hAnsi="Times New Roman" w:cs="Times New Roman"/>
          <w:sz w:val="24"/>
          <w:szCs w:val="24"/>
        </w:rPr>
        <w:t xml:space="preserve">  grave (</w:t>
      </w:r>
      <w:proofErr w:type="spellStart"/>
      <w:r w:rsidRPr="005E0844">
        <w:rPr>
          <w:rFonts w:ascii="Times New Roman" w:hAnsi="Times New Roman" w:cs="Times New Roman"/>
          <w:sz w:val="24"/>
          <w:szCs w:val="24"/>
        </w:rPr>
        <w:t>posi</w:t>
      </w:r>
      <w:proofErr w:type="spellEnd"/>
      <w:r w:rsidRPr="005E0844">
        <w:rPr>
          <w:rFonts w:ascii="Times New Roman" w:hAnsi="Times New Roman" w:cs="Times New Roman"/>
          <w:sz w:val="24"/>
          <w:szCs w:val="24"/>
          <w:lang w:val="pt-PT"/>
        </w:rPr>
        <w:t>ção totalmente horizontal.)</w:t>
      </w:r>
    </w:p>
    <w:p w14:paraId="2457F100" w14:textId="77777777" w:rsidR="00226B71" w:rsidRPr="005E0844" w:rsidRDefault="00226B71" w:rsidP="00226B71">
      <w:pPr>
        <w:pStyle w:val="Corpo"/>
        <w:spacing w:after="0" w:line="360" w:lineRule="auto"/>
        <w:jc w:val="both"/>
        <w:rPr>
          <w:rFonts w:ascii="Times New Roman" w:hAnsi="Times New Roman" w:cs="Times New Roman"/>
          <w:sz w:val="24"/>
          <w:szCs w:val="24"/>
          <w:lang w:val="pt-PT"/>
        </w:rPr>
      </w:pPr>
    </w:p>
    <w:p w14:paraId="5CC54CB0" w14:textId="67D75089" w:rsidR="00226B71" w:rsidRPr="005E0844" w:rsidRDefault="003B75EF" w:rsidP="002729D9">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Cada caso deverá ser analisado de forma única, embora tenham sido citadas aplicaçõ</w:t>
      </w:r>
      <w:r w:rsidRPr="005E0844">
        <w:rPr>
          <w:rFonts w:ascii="Times New Roman" w:hAnsi="Times New Roman" w:cs="Times New Roman"/>
          <w:sz w:val="24"/>
          <w:szCs w:val="24"/>
          <w:lang w:val="fr-FR"/>
        </w:rPr>
        <w:t>es cl</w:t>
      </w:r>
      <w:r w:rsidRPr="005E0844">
        <w:rPr>
          <w:rFonts w:ascii="Times New Roman" w:hAnsi="Times New Roman" w:cs="Times New Roman"/>
          <w:sz w:val="24"/>
          <w:szCs w:val="24"/>
          <w:lang w:val="pt-PT"/>
        </w:rPr>
        <w:t xml:space="preserve">ínicas e os locais de instalação mais utilizados. Fatores como tipo de movimento desejado, biomecânica, distância entre as raízes, faixa de gengiva inserida, torque e força a serem utilizadas e densidade óssea devem nortear a escolha do sítio de instalação do mini implante. Um planejamento cuidadoso é um dos parâmetros mais importantes para que se obtenha o </w:t>
      </w:r>
      <w:r w:rsidRPr="005E0844">
        <w:rPr>
          <w:rFonts w:ascii="Times New Roman" w:hAnsi="Times New Roman" w:cs="Times New Roman"/>
          <w:sz w:val="24"/>
          <w:szCs w:val="24"/>
          <w:lang w:val="pt-PT"/>
        </w:rPr>
        <w:lastRenderedPageBreak/>
        <w:t>sucesso deste tipo de ancoragem. A orientação do paciente em relaçã</w:t>
      </w:r>
      <w:r w:rsidRPr="005E0844">
        <w:rPr>
          <w:rFonts w:ascii="Times New Roman" w:hAnsi="Times New Roman" w:cs="Times New Roman"/>
          <w:sz w:val="24"/>
          <w:szCs w:val="24"/>
          <w:lang w:val="es-ES_tradnl"/>
        </w:rPr>
        <w:t>o a higieniza</w:t>
      </w:r>
      <w:r w:rsidRPr="005E0844">
        <w:rPr>
          <w:rFonts w:ascii="Times New Roman" w:hAnsi="Times New Roman" w:cs="Times New Roman"/>
          <w:sz w:val="24"/>
          <w:szCs w:val="24"/>
          <w:lang w:val="pt-PT"/>
        </w:rPr>
        <w:t>çã</w:t>
      </w:r>
      <w:r w:rsidRPr="005E0844">
        <w:rPr>
          <w:rFonts w:ascii="Times New Roman" w:hAnsi="Times New Roman" w:cs="Times New Roman"/>
          <w:sz w:val="24"/>
          <w:szCs w:val="24"/>
          <w:lang w:val="es-ES_tradnl"/>
        </w:rPr>
        <w:t xml:space="preserve">o </w:t>
      </w:r>
      <w:proofErr w:type="spellStart"/>
      <w:r w:rsidRPr="005E0844">
        <w:rPr>
          <w:rFonts w:ascii="Times New Roman" w:hAnsi="Times New Roman" w:cs="Times New Roman"/>
          <w:sz w:val="24"/>
          <w:szCs w:val="24"/>
          <w:lang w:val="es-ES_tradnl"/>
        </w:rPr>
        <w:t>tamb</w:t>
      </w:r>
      <w:proofErr w:type="spellEnd"/>
      <w:r w:rsidRPr="005E0844">
        <w:rPr>
          <w:rFonts w:ascii="Times New Roman" w:hAnsi="Times New Roman" w:cs="Times New Roman"/>
          <w:sz w:val="24"/>
          <w:szCs w:val="24"/>
          <w:lang w:val="pt-PT"/>
        </w:rPr>
        <w:t>é</w:t>
      </w:r>
      <w:r w:rsidRPr="005E0844">
        <w:rPr>
          <w:rFonts w:ascii="Times New Roman" w:hAnsi="Times New Roman" w:cs="Times New Roman"/>
          <w:sz w:val="24"/>
          <w:szCs w:val="24"/>
        </w:rPr>
        <w:t xml:space="preserve">m </w:t>
      </w:r>
      <w:r w:rsidRPr="005E0844">
        <w:rPr>
          <w:rFonts w:ascii="Times New Roman" w:hAnsi="Times New Roman" w:cs="Times New Roman"/>
          <w:sz w:val="24"/>
          <w:szCs w:val="24"/>
          <w:lang w:val="pt-PT"/>
        </w:rPr>
        <w:t>é relevante para ter sucesso na ancoragem</w:t>
      </w:r>
      <w:r w:rsidR="008D17FC" w:rsidRPr="005E0844">
        <w:rPr>
          <w:rFonts w:ascii="Times New Roman" w:hAnsi="Times New Roman" w:cs="Times New Roman"/>
          <w:sz w:val="24"/>
          <w:szCs w:val="24"/>
          <w:lang w:val="pt-PT"/>
        </w:rPr>
        <w:t xml:space="preserve"> </w:t>
      </w:r>
      <w:r w:rsidR="00226B71" w:rsidRPr="005E0844">
        <w:rPr>
          <w:rFonts w:ascii="Times New Roman" w:hAnsi="Times New Roman" w:cs="Times New Roman"/>
          <w:sz w:val="24"/>
          <w:szCs w:val="24"/>
        </w:rPr>
        <w:t>(</w:t>
      </w:r>
      <w:r w:rsidR="00FA4D6D" w:rsidRPr="005E0844">
        <w:rPr>
          <w:rFonts w:ascii="Times New Roman" w:hAnsi="Times New Roman" w:cs="Times New Roman"/>
          <w:sz w:val="24"/>
          <w:szCs w:val="24"/>
        </w:rPr>
        <w:t xml:space="preserve">MELSEN, </w:t>
      </w:r>
      <w:r w:rsidR="007F7E6A">
        <w:rPr>
          <w:rFonts w:ascii="Times New Roman" w:hAnsi="Times New Roman" w:cs="Times New Roman"/>
          <w:sz w:val="24"/>
          <w:szCs w:val="24"/>
        </w:rPr>
        <w:t>1999</w:t>
      </w:r>
      <w:r w:rsidR="00AF024E" w:rsidRPr="005E0844">
        <w:rPr>
          <w:rFonts w:ascii="Times New Roman" w:hAnsi="Times New Roman" w:cs="Times New Roman"/>
          <w:sz w:val="24"/>
          <w:szCs w:val="24"/>
        </w:rPr>
        <w:t>).</w:t>
      </w:r>
    </w:p>
    <w:p w14:paraId="181BE4EA" w14:textId="77777777" w:rsidR="00630DAC" w:rsidRPr="005E0844" w:rsidRDefault="00630DAC" w:rsidP="00226B71">
      <w:pPr>
        <w:pStyle w:val="Corpo"/>
        <w:spacing w:after="0" w:line="360" w:lineRule="auto"/>
        <w:jc w:val="both"/>
        <w:rPr>
          <w:rFonts w:ascii="Times New Roman" w:hAnsi="Times New Roman" w:cs="Times New Roman"/>
          <w:sz w:val="24"/>
          <w:szCs w:val="24"/>
        </w:rPr>
      </w:pPr>
    </w:p>
    <w:p w14:paraId="0129AAD8" w14:textId="4FFCE05C" w:rsidR="00630DAC" w:rsidRPr="005E0844" w:rsidRDefault="004D1134" w:rsidP="00B67E2D">
      <w:pPr>
        <w:pStyle w:val="Ttulo2"/>
        <w:rPr>
          <w:rFonts w:eastAsia="Times"/>
        </w:rPr>
      </w:pPr>
      <w:r w:rsidRPr="005E0844">
        <w:t xml:space="preserve"> </w:t>
      </w:r>
      <w:bookmarkStart w:id="8" w:name="_Toc531787008"/>
      <w:r w:rsidRPr="005E0844">
        <w:t>2.5 Alternativas de tratamento</w:t>
      </w:r>
      <w:bookmarkEnd w:id="8"/>
      <w:r w:rsidRPr="005E0844">
        <w:t xml:space="preserve"> </w:t>
      </w:r>
    </w:p>
    <w:p w14:paraId="368BDF09" w14:textId="77777777" w:rsidR="00630DAC" w:rsidRPr="005E0844" w:rsidRDefault="00630DAC" w:rsidP="00226B7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color w:val="000000"/>
          <w:sz w:val="24"/>
          <w:szCs w:val="24"/>
        </w:rPr>
      </w:pPr>
    </w:p>
    <w:p w14:paraId="2EF82973" w14:textId="7B5DA6F0" w:rsidR="00FA4D6D" w:rsidRPr="005E0844" w:rsidRDefault="00226B71" w:rsidP="00384FA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Na literatura encontramos uma enorme variedade de propostas em termos de recursos e mec</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nicas dispon</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 xml:space="preserve">veis para a realização da verticalização de molares inferiores imapactados. </w:t>
      </w:r>
      <w:r w:rsidR="003B75EF" w:rsidRPr="005E0844">
        <w:rPr>
          <w:rFonts w:ascii="Times New Roman" w:hAnsi="Times New Roman" w:cs="Times New Roman"/>
          <w:color w:val="000000"/>
          <w:sz w:val="24"/>
          <w:szCs w:val="24"/>
        </w:rPr>
        <w:t xml:space="preserve">A </w:t>
      </w:r>
      <w:proofErr w:type="spellStart"/>
      <w:r w:rsidR="003B75EF" w:rsidRPr="005E0844">
        <w:rPr>
          <w:rFonts w:ascii="Times New Roman" w:hAnsi="Times New Roman" w:cs="Times New Roman"/>
          <w:color w:val="000000"/>
          <w:sz w:val="24"/>
          <w:szCs w:val="24"/>
        </w:rPr>
        <w:t>mecâ</w:t>
      </w:r>
      <w:proofErr w:type="spellEnd"/>
      <w:r w:rsidR="003B75EF" w:rsidRPr="005E0844">
        <w:rPr>
          <w:rFonts w:ascii="Times New Roman" w:hAnsi="Times New Roman" w:cs="Times New Roman"/>
          <w:color w:val="000000"/>
          <w:sz w:val="24"/>
          <w:szCs w:val="24"/>
          <w:lang w:val="pt-PT"/>
        </w:rPr>
        <w:t>nica para verticalizar o molar pode ser realizada com a t</w:t>
      </w:r>
      <w:r w:rsidR="003B75EF" w:rsidRPr="005E0844">
        <w:rPr>
          <w:rFonts w:ascii="Times New Roman" w:hAnsi="Times New Roman" w:cs="Times New Roman"/>
          <w:color w:val="000000"/>
          <w:sz w:val="24"/>
          <w:szCs w:val="24"/>
          <w:lang w:val="fr-FR"/>
        </w:rPr>
        <w:t>é</w:t>
      </w:r>
      <w:proofErr w:type="spellStart"/>
      <w:r w:rsidR="003B75EF" w:rsidRPr="005E0844">
        <w:rPr>
          <w:rFonts w:ascii="Times New Roman" w:hAnsi="Times New Roman" w:cs="Times New Roman"/>
          <w:color w:val="000000"/>
          <w:sz w:val="24"/>
          <w:szCs w:val="24"/>
        </w:rPr>
        <w:t>cnica</w:t>
      </w:r>
      <w:proofErr w:type="spellEnd"/>
      <w:r w:rsidR="003B75EF" w:rsidRPr="005E0844">
        <w:rPr>
          <w:rFonts w:ascii="Times New Roman" w:hAnsi="Times New Roman" w:cs="Times New Roman"/>
          <w:color w:val="000000"/>
          <w:sz w:val="24"/>
          <w:szCs w:val="24"/>
        </w:rPr>
        <w:t xml:space="preserve"> </w:t>
      </w:r>
      <w:proofErr w:type="spellStart"/>
      <w:r w:rsidR="003B75EF" w:rsidRPr="005E0844">
        <w:rPr>
          <w:rFonts w:ascii="Times New Roman" w:hAnsi="Times New Roman" w:cs="Times New Roman"/>
          <w:color w:val="000000"/>
          <w:sz w:val="24"/>
          <w:szCs w:val="24"/>
        </w:rPr>
        <w:t>Straight</w:t>
      </w:r>
      <w:proofErr w:type="spellEnd"/>
      <w:r w:rsidR="003B75EF" w:rsidRPr="005E0844">
        <w:rPr>
          <w:rFonts w:ascii="Times New Roman" w:hAnsi="Times New Roman" w:cs="Times New Roman"/>
          <w:color w:val="000000"/>
          <w:sz w:val="24"/>
          <w:szCs w:val="24"/>
        </w:rPr>
        <w:t xml:space="preserve"> </w:t>
      </w:r>
      <w:proofErr w:type="spellStart"/>
      <w:r w:rsidR="003B75EF" w:rsidRPr="005E0844">
        <w:rPr>
          <w:rFonts w:ascii="Times New Roman" w:hAnsi="Times New Roman" w:cs="Times New Roman"/>
          <w:color w:val="000000"/>
          <w:sz w:val="24"/>
          <w:szCs w:val="24"/>
        </w:rPr>
        <w:t>Wire</w:t>
      </w:r>
      <w:proofErr w:type="spellEnd"/>
      <w:r w:rsidR="003B75EF" w:rsidRPr="005E0844">
        <w:rPr>
          <w:rFonts w:ascii="Times New Roman" w:hAnsi="Times New Roman" w:cs="Times New Roman"/>
          <w:color w:val="000000"/>
          <w:sz w:val="24"/>
          <w:szCs w:val="24"/>
        </w:rPr>
        <w:t xml:space="preserve"> (fio </w:t>
      </w:r>
      <w:proofErr w:type="spellStart"/>
      <w:r w:rsidR="003B75EF" w:rsidRPr="005E0844">
        <w:rPr>
          <w:rFonts w:ascii="Times New Roman" w:hAnsi="Times New Roman" w:cs="Times New Roman"/>
          <w:color w:val="000000"/>
          <w:sz w:val="24"/>
          <w:szCs w:val="24"/>
        </w:rPr>
        <w:t>contí</w:t>
      </w:r>
      <w:proofErr w:type="spellEnd"/>
      <w:r w:rsidR="003B75EF" w:rsidRPr="005E0844">
        <w:rPr>
          <w:rFonts w:ascii="Times New Roman" w:hAnsi="Times New Roman" w:cs="Times New Roman"/>
          <w:color w:val="000000"/>
          <w:sz w:val="24"/>
          <w:szCs w:val="24"/>
          <w:lang w:val="pt-PT"/>
        </w:rPr>
        <w:t>nuo) ou com a t</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cnica Arco Segmentado (segmento de fio).  Lang, em 1985, projetou uma mola para desimpactar os segundos molares, na qual uma alça com gancho para distal com fio pesado (</w:t>
      </w:r>
      <w:proofErr w:type="gramStart"/>
      <w:r w:rsidR="003B75EF" w:rsidRPr="005E0844">
        <w:rPr>
          <w:rFonts w:ascii="Times New Roman" w:hAnsi="Times New Roman" w:cs="Times New Roman"/>
          <w:color w:val="000000"/>
          <w:sz w:val="24"/>
          <w:szCs w:val="24"/>
          <w:lang w:val="pt-PT"/>
        </w:rPr>
        <w:t>0.034</w:t>
      </w:r>
      <w:r w:rsidR="003B75EF" w:rsidRPr="005E0844">
        <w:rPr>
          <w:rFonts w:ascii="Times New Roman" w:hAnsi="Times New Roman" w:cs="Times New Roman"/>
          <w:color w:val="000000"/>
          <w:sz w:val="24"/>
          <w:szCs w:val="24"/>
        </w:rPr>
        <w:t>”</w:t>
      </w:r>
      <w:proofErr w:type="gramEnd"/>
      <w:r w:rsidR="003B75EF" w:rsidRPr="005E0844">
        <w:rPr>
          <w:rFonts w:ascii="Times New Roman" w:hAnsi="Times New Roman" w:cs="Times New Roman"/>
          <w:color w:val="000000"/>
          <w:sz w:val="24"/>
          <w:szCs w:val="24"/>
        </w:rPr>
        <w:t xml:space="preserve">)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soldada no tubo vestibular para distalizar o segundo molar inclinado atrav</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s de alastiks colocados desde o gancho at</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rPr>
        <w:t xml:space="preserve">o </w:t>
      </w:r>
      <w:proofErr w:type="spellStart"/>
      <w:r w:rsidR="003B75EF" w:rsidRPr="005E0844">
        <w:rPr>
          <w:rFonts w:ascii="Times New Roman" w:hAnsi="Times New Roman" w:cs="Times New Roman"/>
          <w:color w:val="000000"/>
          <w:sz w:val="24"/>
          <w:szCs w:val="24"/>
        </w:rPr>
        <w:t>bot</w:t>
      </w:r>
      <w:proofErr w:type="spellEnd"/>
      <w:r w:rsidR="003B75EF" w:rsidRPr="005E0844">
        <w:rPr>
          <w:rFonts w:ascii="Times New Roman" w:hAnsi="Times New Roman" w:cs="Times New Roman"/>
          <w:color w:val="000000"/>
          <w:sz w:val="24"/>
          <w:szCs w:val="24"/>
          <w:lang w:val="pt-PT"/>
        </w:rPr>
        <w:t>ão colado na superf</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cie oclusal do dente</w:t>
      </w:r>
      <w:r w:rsidR="00384FA1">
        <w:rPr>
          <w:rFonts w:ascii="Times New Roman" w:hAnsi="Times New Roman" w:cs="Times New Roman"/>
          <w:color w:val="000000"/>
          <w:sz w:val="24"/>
          <w:szCs w:val="24"/>
          <w:lang w:val="pt-PT"/>
        </w:rPr>
        <w:t xml:space="preserve"> a</w:t>
      </w:r>
      <w:r w:rsidR="00384FA1" w:rsidRPr="005E0844">
        <w:rPr>
          <w:rFonts w:ascii="Times New Roman" w:hAnsi="Times New Roman" w:cs="Times New Roman"/>
          <w:color w:val="000000"/>
          <w:sz w:val="24"/>
          <w:szCs w:val="24"/>
          <w:lang w:val="pt-PT"/>
        </w:rPr>
        <w:t xml:space="preserve"> vantagem deste aparelho </w:t>
      </w:r>
      <w:r w:rsidR="00384FA1" w:rsidRPr="005E0844">
        <w:rPr>
          <w:rFonts w:ascii="Times New Roman" w:hAnsi="Times New Roman" w:cs="Times New Roman"/>
          <w:color w:val="000000"/>
          <w:sz w:val="24"/>
          <w:szCs w:val="24"/>
          <w:lang w:val="fr-FR"/>
        </w:rPr>
        <w:t xml:space="preserve">é </w:t>
      </w:r>
      <w:r w:rsidR="00384FA1" w:rsidRPr="005E0844">
        <w:rPr>
          <w:rFonts w:ascii="Times New Roman" w:hAnsi="Times New Roman" w:cs="Times New Roman"/>
          <w:color w:val="000000"/>
          <w:sz w:val="24"/>
          <w:szCs w:val="24"/>
          <w:lang w:val="pt-PT"/>
        </w:rPr>
        <w:t>a facilidade de construção, de ativaçã</w:t>
      </w:r>
      <w:r w:rsidR="00384FA1" w:rsidRPr="005E0844">
        <w:rPr>
          <w:rFonts w:ascii="Times New Roman" w:hAnsi="Times New Roman" w:cs="Times New Roman"/>
          <w:color w:val="000000"/>
          <w:sz w:val="24"/>
          <w:szCs w:val="24"/>
          <w:lang w:val="it-IT"/>
        </w:rPr>
        <w:t>o, al</w:t>
      </w:r>
      <w:r w:rsidR="00384FA1" w:rsidRPr="005E0844">
        <w:rPr>
          <w:rFonts w:ascii="Times New Roman" w:hAnsi="Times New Roman" w:cs="Times New Roman"/>
          <w:color w:val="000000"/>
          <w:sz w:val="24"/>
          <w:szCs w:val="24"/>
          <w:lang w:val="fr-FR"/>
        </w:rPr>
        <w:t>é</w:t>
      </w:r>
      <w:r w:rsidR="00384FA1" w:rsidRPr="005E0844">
        <w:rPr>
          <w:rFonts w:ascii="Times New Roman" w:hAnsi="Times New Roman" w:cs="Times New Roman"/>
          <w:color w:val="000000"/>
          <w:sz w:val="24"/>
          <w:szCs w:val="24"/>
          <w:lang w:val="pt-PT"/>
        </w:rPr>
        <w:t>m do movimento de correção ser r</w:t>
      </w:r>
      <w:r w:rsidR="00384FA1" w:rsidRPr="005E0844">
        <w:rPr>
          <w:rFonts w:ascii="Times New Roman" w:hAnsi="Times New Roman" w:cs="Times New Roman"/>
          <w:color w:val="000000"/>
          <w:sz w:val="24"/>
          <w:szCs w:val="24"/>
        </w:rPr>
        <w:t>á</w:t>
      </w:r>
      <w:r w:rsidR="00384FA1" w:rsidRPr="005E0844">
        <w:rPr>
          <w:rFonts w:ascii="Times New Roman" w:hAnsi="Times New Roman" w:cs="Times New Roman"/>
          <w:color w:val="000000"/>
          <w:sz w:val="24"/>
          <w:szCs w:val="24"/>
          <w:lang w:val="pt-PT"/>
        </w:rPr>
        <w:t>pido e bastante direcionado, sem provocar rotações. Quando o molar est</w:t>
      </w:r>
      <w:r w:rsidR="00384FA1" w:rsidRPr="005E0844">
        <w:rPr>
          <w:rFonts w:ascii="Times New Roman" w:hAnsi="Times New Roman" w:cs="Times New Roman"/>
          <w:color w:val="000000"/>
          <w:sz w:val="24"/>
          <w:szCs w:val="24"/>
        </w:rPr>
        <w:t xml:space="preserve">á </w:t>
      </w:r>
      <w:r w:rsidR="00384FA1" w:rsidRPr="005E0844">
        <w:rPr>
          <w:rFonts w:ascii="Times New Roman" w:hAnsi="Times New Roman" w:cs="Times New Roman"/>
          <w:color w:val="000000"/>
          <w:sz w:val="24"/>
          <w:szCs w:val="24"/>
          <w:lang w:val="pt-PT"/>
        </w:rPr>
        <w:t>completamente impactado e incluso sugeriu-se a colagem do botão com um gancho confeccionado com fio de amarilho 0.030</w:t>
      </w:r>
      <w:r w:rsidR="00384FA1" w:rsidRPr="005E0844">
        <w:rPr>
          <w:rFonts w:ascii="Times New Roman" w:hAnsi="Times New Roman" w:cs="Times New Roman"/>
          <w:color w:val="000000"/>
          <w:sz w:val="24"/>
          <w:szCs w:val="24"/>
        </w:rPr>
        <w:t>”</w:t>
      </w:r>
      <w:r w:rsidR="00384FA1" w:rsidRPr="005E0844">
        <w:rPr>
          <w:rFonts w:ascii="Times New Roman" w:hAnsi="Times New Roman" w:cs="Times New Roman"/>
          <w:color w:val="000000"/>
          <w:sz w:val="24"/>
          <w:szCs w:val="24"/>
          <w:lang w:val="pt-PT"/>
        </w:rPr>
        <w:t>, que ficaria posicionado supragengivalmente.</w:t>
      </w:r>
      <w:r w:rsidR="00384FA1">
        <w:rPr>
          <w:rFonts w:ascii="Times New Roman" w:hAnsi="Times New Roman" w:cs="Times New Roman"/>
          <w:color w:val="000000"/>
          <w:sz w:val="24"/>
          <w:szCs w:val="24"/>
          <w:lang w:val="pt-PT"/>
        </w:rPr>
        <w:t xml:space="preserve"> </w:t>
      </w:r>
      <w:r w:rsidR="007463AF" w:rsidRPr="005E0844">
        <w:rPr>
          <w:rFonts w:ascii="Times New Roman" w:hAnsi="Times New Roman" w:cs="Times New Roman"/>
          <w:color w:val="000000"/>
          <w:sz w:val="24"/>
          <w:szCs w:val="24"/>
          <w:lang w:val="pt-PT"/>
        </w:rPr>
        <w:t>(</w:t>
      </w:r>
      <w:r w:rsidR="00AF024E" w:rsidRPr="005E0844">
        <w:rPr>
          <w:rFonts w:ascii="Times New Roman" w:hAnsi="Times New Roman" w:cs="Times New Roman"/>
          <w:color w:val="000000" w:themeColor="text1"/>
          <w:spacing w:val="5"/>
          <w:sz w:val="24"/>
          <w:szCs w:val="24"/>
          <w:lang w:val="pt-PT"/>
        </w:rPr>
        <w:t>GIRELLI et al., 2010</w:t>
      </w:r>
      <w:r w:rsidR="007463AF" w:rsidRPr="005E0844">
        <w:rPr>
          <w:rFonts w:ascii="Times New Roman" w:hAnsi="Times New Roman" w:cs="Times New Roman"/>
          <w:color w:val="000000" w:themeColor="text1"/>
          <w:spacing w:val="5"/>
          <w:sz w:val="24"/>
          <w:szCs w:val="24"/>
          <w:lang w:val="pt-PT"/>
        </w:rPr>
        <w:t>).</w:t>
      </w:r>
      <w:r w:rsidR="003B75EF" w:rsidRPr="005E0844">
        <w:rPr>
          <w:rFonts w:ascii="Times New Roman" w:hAnsi="Times New Roman" w:cs="Times New Roman"/>
          <w:color w:val="000000"/>
          <w:sz w:val="24"/>
          <w:szCs w:val="24"/>
          <w:lang w:val="pt-PT"/>
        </w:rPr>
        <w:t xml:space="preserve"> </w:t>
      </w:r>
    </w:p>
    <w:p w14:paraId="16C9998D" w14:textId="3AA68BCD" w:rsidR="005A521B" w:rsidRPr="005E0844" w:rsidRDefault="005A521B"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Majourau e Norton (1995) apresentaram uma t</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cnica que consistia de duas etapas: inicialmente um botão foi colado na face oclusal do segundo molar e um fio TMA 0.017</w:t>
      </w:r>
      <w:r w:rsidR="003B75EF" w:rsidRPr="005E0844">
        <w:rPr>
          <w:rFonts w:ascii="Times New Roman" w:hAnsi="Times New Roman" w:cs="Times New Roman"/>
          <w:color w:val="000000"/>
          <w:sz w:val="24"/>
          <w:szCs w:val="24"/>
        </w:rPr>
        <w:t xml:space="preserve">”x 0.025” </w:t>
      </w:r>
      <w:r w:rsidR="003B75EF" w:rsidRPr="005E0844">
        <w:rPr>
          <w:rFonts w:ascii="Times New Roman" w:hAnsi="Times New Roman" w:cs="Times New Roman"/>
          <w:color w:val="000000"/>
          <w:sz w:val="24"/>
          <w:szCs w:val="24"/>
          <w:lang w:val="pt-PT"/>
        </w:rPr>
        <w:t>associado a uma mola aberta, promoveu a desimpacção em nove semanas, mas sem a correção da posiçã</w:t>
      </w:r>
      <w:r w:rsidR="003B75EF" w:rsidRPr="005E0844">
        <w:rPr>
          <w:rFonts w:ascii="Times New Roman" w:hAnsi="Times New Roman" w:cs="Times New Roman"/>
          <w:color w:val="000000"/>
          <w:sz w:val="24"/>
          <w:szCs w:val="24"/>
          <w:lang w:val="es-ES_tradnl"/>
        </w:rPr>
        <w:t xml:space="preserve">o de </w:t>
      </w:r>
      <w:proofErr w:type="spellStart"/>
      <w:r w:rsidR="003B75EF" w:rsidRPr="005E0844">
        <w:rPr>
          <w:rFonts w:ascii="Times New Roman" w:hAnsi="Times New Roman" w:cs="Times New Roman"/>
          <w:color w:val="000000"/>
          <w:sz w:val="24"/>
          <w:szCs w:val="24"/>
          <w:lang w:val="es-ES_tradnl"/>
        </w:rPr>
        <w:t>oclus</w:t>
      </w:r>
      <w:proofErr w:type="spellEnd"/>
      <w:r w:rsidR="003B75EF" w:rsidRPr="005E0844">
        <w:rPr>
          <w:rFonts w:ascii="Times New Roman" w:hAnsi="Times New Roman" w:cs="Times New Roman"/>
          <w:color w:val="000000"/>
          <w:sz w:val="24"/>
          <w:szCs w:val="24"/>
          <w:lang w:val="pt-PT"/>
        </w:rPr>
        <w:t>ão; na segunda etapa, que teve uma duração de oito semanas, foi realizada a colagem de br</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quetes e a confecção de um cantilever com fio 0.017</w:t>
      </w:r>
      <w:r w:rsidR="003B75EF" w:rsidRPr="005E0844">
        <w:rPr>
          <w:rFonts w:ascii="Times New Roman" w:hAnsi="Times New Roman" w:cs="Times New Roman"/>
          <w:color w:val="000000"/>
          <w:sz w:val="24"/>
          <w:szCs w:val="24"/>
        </w:rPr>
        <w:t xml:space="preserve">”x 0.025” </w:t>
      </w:r>
      <w:r w:rsidR="003B75EF" w:rsidRPr="005E0844">
        <w:rPr>
          <w:rFonts w:ascii="Times New Roman" w:hAnsi="Times New Roman" w:cs="Times New Roman"/>
          <w:color w:val="000000"/>
          <w:sz w:val="24"/>
          <w:szCs w:val="24"/>
          <w:lang w:val="pt-PT"/>
        </w:rPr>
        <w:t>TMA e houve a correção da inclinação axial e intercuspidação com o molar oponente</w:t>
      </w:r>
      <w:proofErr w:type="gramStart"/>
      <w:r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 xml:space="preserve"> </w:t>
      </w:r>
      <w:proofErr w:type="gramEnd"/>
      <w:r w:rsidR="003B75EF" w:rsidRPr="005E0844">
        <w:rPr>
          <w:rFonts w:ascii="Times New Roman" w:hAnsi="Times New Roman" w:cs="Times New Roman"/>
          <w:color w:val="000000"/>
          <w:sz w:val="24"/>
          <w:szCs w:val="24"/>
          <w:lang w:val="pt-PT"/>
        </w:rPr>
        <w:t xml:space="preserve">(FREITAS </w:t>
      </w:r>
      <w:r w:rsidRPr="005E0844">
        <w:rPr>
          <w:rFonts w:ascii="Times New Roman" w:hAnsi="Times New Roman" w:cs="Times New Roman"/>
          <w:color w:val="000000"/>
          <w:sz w:val="24"/>
          <w:szCs w:val="24"/>
          <w:lang w:val="pt-PT"/>
        </w:rPr>
        <w:t>et</w:t>
      </w:r>
      <w:r w:rsidR="003B75EF" w:rsidRPr="005E0844">
        <w:rPr>
          <w:rFonts w:ascii="Times New Roman" w:hAnsi="Times New Roman" w:cs="Times New Roman"/>
          <w:color w:val="000000"/>
          <w:sz w:val="24"/>
          <w:szCs w:val="24"/>
          <w:lang w:val="pt-PT"/>
        </w:rPr>
        <w:t xml:space="preserve"> al.,</w:t>
      </w:r>
      <w:r w:rsidR="008D17FC" w:rsidRPr="005E0844">
        <w:rPr>
          <w:rFonts w:ascii="Times New Roman" w:hAnsi="Times New Roman" w:cs="Times New Roman"/>
          <w:color w:val="000000"/>
          <w:sz w:val="24"/>
          <w:szCs w:val="24"/>
          <w:lang w:val="pt-PT"/>
        </w:rPr>
        <w:t xml:space="preserve"> 2001). </w:t>
      </w:r>
      <w:r w:rsidR="003B75EF" w:rsidRPr="005E0844">
        <w:rPr>
          <w:rFonts w:ascii="Times New Roman" w:hAnsi="Times New Roman" w:cs="Times New Roman"/>
          <w:color w:val="000000"/>
          <w:sz w:val="24"/>
          <w:szCs w:val="24"/>
        </w:rPr>
        <w:t xml:space="preserve">Já </w:t>
      </w:r>
      <w:r w:rsidR="003B75EF" w:rsidRPr="005E0844">
        <w:rPr>
          <w:rFonts w:ascii="Times New Roman" w:hAnsi="Times New Roman" w:cs="Times New Roman"/>
          <w:color w:val="000000"/>
          <w:sz w:val="24"/>
          <w:szCs w:val="24"/>
          <w:lang w:val="pt-PT"/>
        </w:rPr>
        <w:t xml:space="preserve">em 1996, </w:t>
      </w:r>
      <w:r w:rsidRPr="005E0844">
        <w:rPr>
          <w:rFonts w:ascii="Times New Roman" w:hAnsi="Times New Roman" w:cs="Times New Roman"/>
          <w:color w:val="000000"/>
          <w:sz w:val="24"/>
          <w:szCs w:val="24"/>
          <w:lang w:val="pt-PT"/>
        </w:rPr>
        <w:t>Melsen</w:t>
      </w:r>
      <w:r w:rsidRPr="005E0844">
        <w:rPr>
          <w:rFonts w:ascii="Times New Roman" w:hAnsi="Times New Roman" w:cs="Times New Roman"/>
          <w:color w:val="000000"/>
          <w:sz w:val="24"/>
          <w:szCs w:val="24"/>
        </w:rPr>
        <w:t>, F</w:t>
      </w:r>
      <w:r w:rsidRPr="005E0844">
        <w:rPr>
          <w:rFonts w:ascii="Times New Roman" w:hAnsi="Times New Roman" w:cs="Times New Roman"/>
          <w:color w:val="000000"/>
          <w:sz w:val="24"/>
          <w:szCs w:val="24"/>
          <w:lang w:val="pt-PT"/>
        </w:rPr>
        <w:t>iorelli</w:t>
      </w:r>
      <w:r w:rsidRPr="005E0844">
        <w:rPr>
          <w:rFonts w:ascii="Times New Roman" w:hAnsi="Times New Roman" w:cs="Times New Roman"/>
          <w:color w:val="000000"/>
          <w:sz w:val="24"/>
          <w:szCs w:val="24"/>
          <w:lang w:val="it-IT"/>
        </w:rPr>
        <w:t xml:space="preserve"> e B</w:t>
      </w:r>
      <w:r w:rsidRPr="005E0844">
        <w:rPr>
          <w:rFonts w:ascii="Times New Roman" w:hAnsi="Times New Roman" w:cs="Times New Roman"/>
          <w:color w:val="000000"/>
          <w:sz w:val="24"/>
          <w:szCs w:val="24"/>
          <w:lang w:val="pt-PT"/>
        </w:rPr>
        <w:t xml:space="preserve">ergamini </w:t>
      </w:r>
      <w:r w:rsidR="003B75EF" w:rsidRPr="005E0844">
        <w:rPr>
          <w:rFonts w:ascii="Times New Roman" w:hAnsi="Times New Roman" w:cs="Times New Roman"/>
          <w:color w:val="000000"/>
          <w:sz w:val="24"/>
          <w:szCs w:val="24"/>
          <w:lang w:val="pt-PT"/>
        </w:rPr>
        <w:t>relataram que a utilização das molas convencionais de verticalização normalmente acaba provocando a abertura de espaço para a reposição prot</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 xml:space="preserve">tica do dente ausente, devido </w:t>
      </w:r>
      <w:r w:rsidR="003B75EF" w:rsidRPr="005E0844">
        <w:rPr>
          <w:rFonts w:ascii="Times New Roman" w:hAnsi="Times New Roman" w:cs="Times New Roman"/>
          <w:color w:val="000000"/>
          <w:sz w:val="24"/>
          <w:szCs w:val="24"/>
          <w:lang w:val="fr-FR"/>
        </w:rPr>
        <w:t xml:space="preserve">à </w:t>
      </w:r>
      <w:r w:rsidR="003B75EF" w:rsidRPr="005E0844">
        <w:rPr>
          <w:rFonts w:ascii="Times New Roman" w:hAnsi="Times New Roman" w:cs="Times New Roman"/>
          <w:color w:val="000000"/>
          <w:sz w:val="24"/>
          <w:szCs w:val="24"/>
          <w:lang w:val="it-IT"/>
        </w:rPr>
        <w:t>rota</w:t>
      </w:r>
      <w:r w:rsidR="003B75EF" w:rsidRPr="005E0844">
        <w:rPr>
          <w:rFonts w:ascii="Times New Roman" w:hAnsi="Times New Roman" w:cs="Times New Roman"/>
          <w:color w:val="000000"/>
          <w:sz w:val="24"/>
          <w:szCs w:val="24"/>
          <w:lang w:val="pt-PT"/>
        </w:rPr>
        <w:t xml:space="preserve">ção e a translação do molar inclinado. </w:t>
      </w:r>
    </w:p>
    <w:p w14:paraId="4F148127" w14:textId="77777777" w:rsidR="005A521B" w:rsidRPr="005E0844" w:rsidRDefault="005A521B" w:rsidP="002729D9">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 xml:space="preserve">É </w:t>
      </w:r>
      <w:r w:rsidR="003B75EF" w:rsidRPr="005E0844">
        <w:rPr>
          <w:rFonts w:ascii="Times New Roman" w:hAnsi="Times New Roman" w:cs="Times New Roman"/>
          <w:color w:val="000000"/>
          <w:sz w:val="24"/>
          <w:szCs w:val="24"/>
          <w:lang w:val="it-IT"/>
        </w:rPr>
        <w:t>extremamente dif</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cil conseguir a verticalização do molar inclinado associado ao movimento mesial simultaneamente, mas nã</w:t>
      </w:r>
      <w:r w:rsidR="003B75EF" w:rsidRPr="005E0844">
        <w:rPr>
          <w:rFonts w:ascii="Times New Roman" w:hAnsi="Times New Roman" w:cs="Times New Roman"/>
          <w:color w:val="000000"/>
          <w:sz w:val="24"/>
          <w:szCs w:val="24"/>
        </w:rPr>
        <w:t xml:space="preserve">o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it-IT"/>
        </w:rPr>
        <w:t>imposs</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vel. Segundo os autores, conjugando a coroa do molar inclinado ao segmento dent</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rio anterior com fio de amarrilho e associando a uma mola verticalizadora, haver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it-IT"/>
        </w:rPr>
        <w:t>inibi</w:t>
      </w:r>
      <w:r w:rsidR="003B75EF" w:rsidRPr="005E0844">
        <w:rPr>
          <w:rFonts w:ascii="Times New Roman" w:hAnsi="Times New Roman" w:cs="Times New Roman"/>
          <w:color w:val="000000"/>
          <w:sz w:val="24"/>
          <w:szCs w:val="24"/>
          <w:lang w:val="pt-PT"/>
        </w:rPr>
        <w:t>ção do movimento distal da coroa e concomitantemente ocorrer</w:t>
      </w:r>
      <w:r w:rsidR="003B75EF" w:rsidRPr="005E0844">
        <w:rPr>
          <w:rFonts w:ascii="Times New Roman" w:hAnsi="Times New Roman" w:cs="Times New Roman"/>
          <w:color w:val="000000"/>
          <w:sz w:val="24"/>
          <w:szCs w:val="24"/>
        </w:rPr>
        <w:t xml:space="preserve">á </w:t>
      </w:r>
      <w:r w:rsidR="003B75EF" w:rsidRPr="005E0844">
        <w:rPr>
          <w:rFonts w:ascii="Times New Roman" w:hAnsi="Times New Roman" w:cs="Times New Roman"/>
          <w:color w:val="000000"/>
          <w:sz w:val="24"/>
          <w:szCs w:val="24"/>
          <w:lang w:val="pt-PT"/>
        </w:rPr>
        <w:t xml:space="preserve">um movimento mesial radicular sem abrir o espaço na mesial. </w:t>
      </w:r>
    </w:p>
    <w:p w14:paraId="60AB8CB8" w14:textId="77777777" w:rsidR="00630DAC" w:rsidRPr="005E0844" w:rsidRDefault="005A521B"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Relataram a import</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 xml:space="preserve">ncia do tamanho do braço do cantilever, que influencia diretamente na extrusão ou não do molar a ser verticalizado, pois quanto maior o segmento do </w:t>
      </w:r>
      <w:r w:rsidR="003B75EF" w:rsidRPr="005E0844">
        <w:rPr>
          <w:rFonts w:ascii="Times New Roman" w:hAnsi="Times New Roman" w:cs="Times New Roman"/>
          <w:color w:val="000000"/>
          <w:sz w:val="24"/>
          <w:szCs w:val="24"/>
          <w:lang w:val="pt-PT"/>
        </w:rPr>
        <w:lastRenderedPageBreak/>
        <w:t>fio, menor a extrusão ocasionada. Em todos os casos ou autores utilizaram cantileveres para executar a verticalização bem como a extrusão e/ou a intrusão conforme havia sido planejado.</w:t>
      </w:r>
    </w:p>
    <w:p w14:paraId="30426562" w14:textId="77777777" w:rsidR="005A521B" w:rsidRPr="005E0844" w:rsidRDefault="005A521B"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color w:val="000000"/>
          <w:sz w:val="24"/>
          <w:szCs w:val="24"/>
        </w:rPr>
      </w:pPr>
    </w:p>
    <w:p w14:paraId="4A723D66" w14:textId="77777777" w:rsidR="00630DAC" w:rsidRPr="005E0844"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4"/>
          <w:szCs w:val="24"/>
        </w:rPr>
      </w:pPr>
      <w:r w:rsidRPr="005E0844">
        <w:rPr>
          <w:rFonts w:ascii="Times New Roman" w:eastAsia="Times" w:hAnsi="Times New Roman" w:cs="Times New Roman"/>
          <w:noProof/>
          <w:color w:val="000000"/>
          <w:sz w:val="24"/>
          <w:szCs w:val="24"/>
        </w:rPr>
        <w:drawing>
          <wp:inline distT="0" distB="0" distL="0" distR="0" wp14:anchorId="1F431E46" wp14:editId="6CED1DB9">
            <wp:extent cx="4467225" cy="2809875"/>
            <wp:effectExtent l="0" t="0" r="9525" b="9525"/>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ge4image11216.jpg"/>
                    <pic:cNvPicPr>
                      <a:picLocks noChangeAspect="1"/>
                    </pic:cNvPicPr>
                  </pic:nvPicPr>
                  <pic:blipFill>
                    <a:blip r:embed="rId24">
                      <a:extLst/>
                    </a:blip>
                    <a:stretch>
                      <a:fillRect/>
                    </a:stretch>
                  </pic:blipFill>
                  <pic:spPr>
                    <a:xfrm>
                      <a:off x="0" y="0"/>
                      <a:ext cx="4471220" cy="2812388"/>
                    </a:xfrm>
                    <a:prstGeom prst="rect">
                      <a:avLst/>
                    </a:prstGeom>
                    <a:ln w="12700" cap="flat">
                      <a:noFill/>
                      <a:miter lim="400000"/>
                    </a:ln>
                    <a:effectLst/>
                  </pic:spPr>
                </pic:pic>
              </a:graphicData>
            </a:graphic>
          </wp:inline>
        </w:drawing>
      </w:r>
    </w:p>
    <w:p w14:paraId="5F6D0518" w14:textId="77777777" w:rsidR="00384FA1" w:rsidRPr="00384FA1" w:rsidRDefault="00384FA1" w:rsidP="00384FA1">
      <w:pPr>
        <w:pStyle w:val="PargrafodaLista"/>
        <w:spacing w:after="0" w:line="240" w:lineRule="auto"/>
        <w:ind w:left="0"/>
        <w:jc w:val="center"/>
        <w:rPr>
          <w:rFonts w:ascii="Times New Roman" w:eastAsia="Times" w:hAnsi="Times New Roman" w:cs="Times New Roman"/>
          <w:sz w:val="20"/>
          <w:szCs w:val="20"/>
          <w:lang w:val="pt-BR"/>
        </w:rPr>
      </w:pPr>
      <w:r w:rsidRPr="00384FA1">
        <w:rPr>
          <w:rFonts w:ascii="Times New Roman" w:hAnsi="Times New Roman" w:cs="Times New Roman"/>
          <w:sz w:val="20"/>
          <w:szCs w:val="20"/>
        </w:rPr>
        <w:t>Figura 12 – Artifício utilizado para se evitar o deslocamento distal da coroa e abertura de espaço</w:t>
      </w:r>
    </w:p>
    <w:p w14:paraId="1BAA5CAE" w14:textId="33381120" w:rsidR="00630DAC" w:rsidRPr="00384FA1" w:rsidRDefault="00226B71" w:rsidP="00AF024E">
      <w:pPr>
        <w:pStyle w:val="Corpo"/>
        <w:spacing w:line="360" w:lineRule="auto"/>
        <w:jc w:val="center"/>
        <w:rPr>
          <w:rFonts w:ascii="Times New Roman" w:eastAsia="Arial" w:hAnsi="Times New Roman" w:cs="Times New Roman"/>
          <w:b/>
          <w:bCs/>
          <w:sz w:val="20"/>
          <w:szCs w:val="20"/>
        </w:rPr>
      </w:pPr>
      <w:r w:rsidRPr="00384FA1">
        <w:rPr>
          <w:rFonts w:ascii="Times New Roman" w:hAnsi="Times New Roman" w:cs="Times New Roman"/>
          <w:sz w:val="20"/>
          <w:szCs w:val="20"/>
          <w:lang w:val="pt-PT"/>
        </w:rPr>
        <w:t xml:space="preserve">Fonte: </w:t>
      </w:r>
      <w:r w:rsidR="00A60C6F" w:rsidRPr="00384FA1">
        <w:rPr>
          <w:rFonts w:ascii="Times New Roman" w:hAnsi="Times New Roman" w:cs="Times New Roman"/>
          <w:sz w:val="20"/>
          <w:szCs w:val="20"/>
          <w:lang w:val="pt-PT"/>
        </w:rPr>
        <w:t xml:space="preserve">Melsen; Fiorelli; Bergamini </w:t>
      </w:r>
      <w:r w:rsidR="003B75EF" w:rsidRPr="00384FA1">
        <w:rPr>
          <w:rFonts w:ascii="Times New Roman" w:hAnsi="Times New Roman" w:cs="Times New Roman"/>
          <w:sz w:val="20"/>
          <w:szCs w:val="20"/>
          <w:lang w:val="pt-PT"/>
        </w:rPr>
        <w:t>(1996</w:t>
      </w:r>
      <w:proofErr w:type="gramStart"/>
      <w:r w:rsidR="003B75EF" w:rsidRPr="00384FA1">
        <w:rPr>
          <w:rFonts w:ascii="Times New Roman" w:hAnsi="Times New Roman" w:cs="Times New Roman"/>
          <w:sz w:val="20"/>
          <w:szCs w:val="20"/>
          <w:lang w:val="pt-PT"/>
        </w:rPr>
        <w:t>)</w:t>
      </w:r>
      <w:proofErr w:type="gramEnd"/>
    </w:p>
    <w:p w14:paraId="71B244E4" w14:textId="77777777" w:rsidR="005A521B" w:rsidRPr="005E0844" w:rsidRDefault="00226B71"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p>
    <w:p w14:paraId="5F09DC2E" w14:textId="77777777" w:rsidR="005A521B" w:rsidRPr="005E0844" w:rsidRDefault="005A521B"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 xml:space="preserve">Segundo </w:t>
      </w:r>
      <w:r w:rsidRPr="005E0844">
        <w:rPr>
          <w:rFonts w:ascii="Times New Roman" w:hAnsi="Times New Roman" w:cs="Times New Roman"/>
          <w:color w:val="000000"/>
          <w:sz w:val="24"/>
          <w:szCs w:val="24"/>
          <w:lang w:val="pt-PT"/>
        </w:rPr>
        <w:t xml:space="preserve">Gazit; Lieberman </w:t>
      </w:r>
      <w:r w:rsidR="00967343" w:rsidRPr="005E0844">
        <w:rPr>
          <w:rFonts w:ascii="Times New Roman" w:hAnsi="Times New Roman" w:cs="Times New Roman"/>
          <w:color w:val="000000"/>
          <w:sz w:val="24"/>
          <w:szCs w:val="24"/>
          <w:lang w:val="pt-PT"/>
        </w:rPr>
        <w:t xml:space="preserve">(1993), </w:t>
      </w:r>
      <w:r w:rsidR="003B75EF" w:rsidRPr="005E0844">
        <w:rPr>
          <w:rFonts w:ascii="Times New Roman" w:hAnsi="Times New Roman" w:cs="Times New Roman"/>
          <w:color w:val="000000"/>
          <w:sz w:val="24"/>
          <w:szCs w:val="24"/>
          <w:lang w:val="pt-PT"/>
        </w:rPr>
        <w:t xml:space="preserve">a impacção dos segundos molares inferiores </w:t>
      </w:r>
      <w:proofErr w:type="gramStart"/>
      <w:r w:rsidR="003B75EF" w:rsidRPr="005E0844">
        <w:rPr>
          <w:rFonts w:ascii="Times New Roman" w:hAnsi="Times New Roman" w:cs="Times New Roman"/>
          <w:color w:val="000000"/>
          <w:sz w:val="24"/>
          <w:szCs w:val="24"/>
          <w:lang w:val="pt-PT"/>
        </w:rPr>
        <w:t>teriam</w:t>
      </w:r>
      <w:proofErr w:type="gramEnd"/>
      <w:r w:rsidR="00967343" w:rsidRPr="005E0844">
        <w:rPr>
          <w:rFonts w:ascii="Times New Roman" w:hAnsi="Times New Roman" w:cs="Times New Roman"/>
          <w:color w:val="000000"/>
          <w:sz w:val="24"/>
          <w:szCs w:val="24"/>
          <w:lang w:val="pt-PT"/>
        </w:rPr>
        <w:t xml:space="preserve"> </w:t>
      </w:r>
      <w:r w:rsidR="003B75EF" w:rsidRPr="005E0844">
        <w:rPr>
          <w:rFonts w:ascii="Times New Roman" w:hAnsi="Times New Roman" w:cs="Times New Roman"/>
          <w:color w:val="000000"/>
          <w:sz w:val="24"/>
          <w:szCs w:val="24"/>
          <w:lang w:val="pt-PT"/>
        </w:rPr>
        <w:t>nos procedimentos de tratamento, um grande desafio. O reposicionamento cir</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rgico seria um procedimento comum, mas, com as desvantagens de alguns riscos, como a perda da vitalidade, ou a anquilose ou at</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 xml:space="preserve">de reabsorção do dente. </w:t>
      </w:r>
    </w:p>
    <w:p w14:paraId="1850CC92" w14:textId="16C8743E" w:rsidR="00226B71" w:rsidRPr="005E0844" w:rsidRDefault="005A521B"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O tratamento ortod</w:t>
      </w:r>
      <w:r w:rsidR="003B75EF" w:rsidRPr="005E0844">
        <w:rPr>
          <w:rFonts w:ascii="Times New Roman" w:hAnsi="Times New Roman" w:cs="Times New Roman"/>
          <w:color w:val="000000"/>
          <w:sz w:val="24"/>
          <w:szCs w:val="24"/>
        </w:rPr>
        <w:t>ô</w:t>
      </w:r>
      <w:r w:rsidR="003B75EF" w:rsidRPr="005E0844">
        <w:rPr>
          <w:rFonts w:ascii="Times New Roman" w:hAnsi="Times New Roman" w:cs="Times New Roman"/>
          <w:color w:val="000000"/>
          <w:sz w:val="24"/>
          <w:szCs w:val="24"/>
          <w:lang w:val="pt-PT"/>
        </w:rPr>
        <w:t>ntico de escolha seria um guia mec</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nico de erupção, sendo que, se o dente estiver na posição horizontal, este se tornaria muito dif</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cil. O autor demonstrou um caso de um segundo molar inferior impactado, o qual foi necess</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ria exposiçã</w:t>
      </w:r>
      <w:r w:rsidR="003B75EF" w:rsidRPr="005E0844">
        <w:rPr>
          <w:rFonts w:ascii="Times New Roman" w:hAnsi="Times New Roman" w:cs="Times New Roman"/>
          <w:color w:val="000000"/>
          <w:sz w:val="24"/>
          <w:szCs w:val="24"/>
          <w:lang w:val="it-IT"/>
        </w:rPr>
        <w:t>o cir</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rgica para colagem do acess</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rio na superf</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cie do dente. Foi utilizado el</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stico vertical e depois uma mec</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nica com mola constru</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da, que continuou a verticalização. Por</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m, houve um contato oclusal aumentado entre o segundo molar inferior e o superior, tendo que realizar a exodontia do segundo molar superior e esperar que o terceiro molar ocupasse seu espaç</w:t>
      </w:r>
      <w:r w:rsidR="00410F58" w:rsidRPr="005E0844">
        <w:rPr>
          <w:rFonts w:ascii="Times New Roman" w:hAnsi="Times New Roman" w:cs="Times New Roman"/>
          <w:color w:val="000000"/>
          <w:sz w:val="24"/>
          <w:szCs w:val="24"/>
          <w:lang w:val="it-IT"/>
        </w:rPr>
        <w:t>o (</w:t>
      </w:r>
      <w:r w:rsidR="00410F58" w:rsidRPr="005E0844">
        <w:rPr>
          <w:rFonts w:ascii="Times New Roman" w:hAnsi="Times New Roman" w:cs="Times New Roman"/>
          <w:color w:val="000000" w:themeColor="text1"/>
          <w:spacing w:val="5"/>
          <w:sz w:val="24"/>
          <w:szCs w:val="24"/>
          <w:lang w:val="pt-PT"/>
        </w:rPr>
        <w:t>GIRELLI et al., 2010).</w:t>
      </w:r>
      <w:r w:rsidR="003B75EF"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ab/>
      </w:r>
      <w:r w:rsidR="003B75EF" w:rsidRPr="005E0844">
        <w:rPr>
          <w:rFonts w:ascii="Times New Roman" w:hAnsi="Times New Roman" w:cs="Times New Roman"/>
          <w:color w:val="000000"/>
          <w:sz w:val="24"/>
          <w:szCs w:val="24"/>
          <w:lang w:val="pt-PT"/>
        </w:rPr>
        <w:tab/>
        <w:t xml:space="preserve"> </w:t>
      </w:r>
    </w:p>
    <w:p w14:paraId="6EC4BA2E" w14:textId="77777777" w:rsidR="002568D6" w:rsidRPr="005E0844" w:rsidRDefault="00226B71"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ab/>
      </w:r>
      <w:r w:rsidR="005A521B" w:rsidRPr="005E0844">
        <w:rPr>
          <w:rFonts w:ascii="Times New Roman" w:hAnsi="Times New Roman" w:cs="Times New Roman"/>
          <w:color w:val="000000"/>
          <w:sz w:val="24"/>
          <w:szCs w:val="24"/>
          <w:lang w:val="pt-PT"/>
        </w:rPr>
        <w:t xml:space="preserve">Majourau; Norton </w:t>
      </w:r>
      <w:r w:rsidR="003B75EF" w:rsidRPr="005E0844">
        <w:rPr>
          <w:rFonts w:ascii="Times New Roman" w:hAnsi="Times New Roman" w:cs="Times New Roman"/>
          <w:color w:val="000000"/>
          <w:sz w:val="24"/>
          <w:szCs w:val="24"/>
          <w:lang w:val="pt-PT"/>
        </w:rPr>
        <w:t>(1995) demonstraram um caso de verticalização de segundos molares inferiores, o qual iniciou-se pelo nivelamento do arco inferior at</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o fio de aç</w:t>
      </w:r>
      <w:r w:rsidR="003B75EF" w:rsidRPr="005E0844">
        <w:rPr>
          <w:rFonts w:ascii="Times New Roman" w:hAnsi="Times New Roman" w:cs="Times New Roman"/>
          <w:color w:val="000000"/>
          <w:sz w:val="24"/>
          <w:szCs w:val="24"/>
        </w:rPr>
        <w:t>o 0,019” x 0,025”</w:t>
      </w:r>
      <w:r w:rsidR="003B75EF" w:rsidRPr="005E0844">
        <w:rPr>
          <w:rFonts w:ascii="Times New Roman" w:hAnsi="Times New Roman" w:cs="Times New Roman"/>
          <w:color w:val="000000"/>
          <w:sz w:val="24"/>
          <w:szCs w:val="24"/>
          <w:lang w:val="pt-PT"/>
        </w:rPr>
        <w:t xml:space="preserve">, colou-se um botão na oclusal do segundo molar e confeccionou-se uma mola em forma de </w:t>
      </w:r>
      <w:r w:rsidR="003B75EF" w:rsidRPr="005E0844">
        <w:rPr>
          <w:rFonts w:ascii="Times New Roman" w:hAnsi="Times New Roman" w:cs="Times New Roman"/>
          <w:color w:val="000000"/>
          <w:sz w:val="24"/>
          <w:szCs w:val="24"/>
          <w:lang w:val="de-DE"/>
        </w:rPr>
        <w:t>“</w:t>
      </w:r>
      <w:r w:rsidR="003B75EF" w:rsidRPr="005E0844">
        <w:rPr>
          <w:rFonts w:ascii="Times New Roman" w:hAnsi="Times New Roman" w:cs="Times New Roman"/>
          <w:color w:val="000000"/>
          <w:sz w:val="24"/>
          <w:szCs w:val="24"/>
          <w:lang w:val="es-ES_tradnl"/>
        </w:rPr>
        <w:t>dedo</w:t>
      </w:r>
      <w:r w:rsidR="003B75EF" w:rsidRPr="005E0844">
        <w:rPr>
          <w:rFonts w:ascii="Times New Roman" w:hAnsi="Times New Roman" w:cs="Times New Roman"/>
          <w:color w:val="000000"/>
          <w:sz w:val="24"/>
          <w:szCs w:val="24"/>
        </w:rPr>
        <w:t xml:space="preserve">” </w:t>
      </w:r>
      <w:r w:rsidR="003B75EF" w:rsidRPr="005E0844">
        <w:rPr>
          <w:rFonts w:ascii="Times New Roman" w:hAnsi="Times New Roman" w:cs="Times New Roman"/>
          <w:color w:val="000000"/>
          <w:sz w:val="24"/>
          <w:szCs w:val="24"/>
          <w:lang w:val="pt-PT"/>
        </w:rPr>
        <w:t>com um fio TMA 0,017</w:t>
      </w:r>
      <w:r w:rsidR="003B75EF" w:rsidRPr="005E0844">
        <w:rPr>
          <w:rFonts w:ascii="Times New Roman" w:hAnsi="Times New Roman" w:cs="Times New Roman"/>
          <w:color w:val="000000"/>
          <w:sz w:val="24"/>
          <w:szCs w:val="24"/>
        </w:rPr>
        <w:t xml:space="preserve">” x 0,025” </w:t>
      </w:r>
      <w:r w:rsidR="003B75EF" w:rsidRPr="005E0844">
        <w:rPr>
          <w:rFonts w:ascii="Times New Roman" w:hAnsi="Times New Roman" w:cs="Times New Roman"/>
          <w:color w:val="000000"/>
          <w:sz w:val="24"/>
          <w:szCs w:val="24"/>
          <w:lang w:val="pt-PT"/>
        </w:rPr>
        <w:t>(Figura 9). Logo ap</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 xml:space="preserve">s, foi inserida outra mola em espiral entre o segundo tubo do primeiro molar e a alça da mola em forma de dedo, </w:t>
      </w:r>
      <w:r w:rsidR="003B75EF" w:rsidRPr="005E0844">
        <w:rPr>
          <w:rFonts w:ascii="Times New Roman" w:hAnsi="Times New Roman" w:cs="Times New Roman"/>
          <w:color w:val="000000"/>
          <w:sz w:val="24"/>
          <w:szCs w:val="24"/>
          <w:lang w:val="pt-PT"/>
        </w:rPr>
        <w:lastRenderedPageBreak/>
        <w:t>que foi ativada em cinco mil</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metros. Essa foi a primeira fase do tratamento, seu tempo estimado foi de nove semanas. Na segunda fase da verticalização removeu-se o botão oclusal do segundo molar e colou-se um tubo na vestibular do dente. Mais uma mola feita com fio TMA 0,017</w:t>
      </w:r>
      <w:r w:rsidR="003B75EF" w:rsidRPr="005E0844">
        <w:rPr>
          <w:rFonts w:ascii="Times New Roman" w:hAnsi="Times New Roman" w:cs="Times New Roman"/>
          <w:color w:val="000000"/>
          <w:sz w:val="24"/>
          <w:szCs w:val="24"/>
        </w:rPr>
        <w:t>” x 0,025”</w:t>
      </w:r>
      <w:r w:rsidR="003B75EF" w:rsidRPr="005E0844">
        <w:rPr>
          <w:rFonts w:ascii="Times New Roman" w:hAnsi="Times New Roman" w:cs="Times New Roman"/>
          <w:color w:val="000000"/>
          <w:sz w:val="24"/>
          <w:szCs w:val="24"/>
          <w:lang w:val="pt-PT"/>
        </w:rPr>
        <w:t>, cujo braço se apoiou na distal do canino (Figura 9B). O segundo molar foi conjugado com os demais dentes para evitar a extrusão e a abertura de espaço. O tempo estimado para essa segunda fase foi de oito semanas. Com esse trabalho, conclu</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ram que esse tipo de mola tem provado efetividade, simplicidade e açã</w:t>
      </w:r>
      <w:r w:rsidR="003B75EF" w:rsidRPr="005E0844">
        <w:rPr>
          <w:rFonts w:ascii="Times New Roman" w:hAnsi="Times New Roman" w:cs="Times New Roman"/>
          <w:color w:val="000000"/>
          <w:sz w:val="24"/>
          <w:szCs w:val="24"/>
        </w:rPr>
        <w:t>o rá</w:t>
      </w:r>
      <w:r w:rsidR="003B75EF" w:rsidRPr="005E0844">
        <w:rPr>
          <w:rFonts w:ascii="Times New Roman" w:hAnsi="Times New Roman" w:cs="Times New Roman"/>
          <w:color w:val="000000"/>
          <w:sz w:val="24"/>
          <w:szCs w:val="24"/>
          <w:lang w:val="pt-PT"/>
        </w:rPr>
        <w:t>pida, al</w:t>
      </w:r>
      <w:r w:rsidR="003B75EF" w:rsidRPr="005E0844">
        <w:rPr>
          <w:rFonts w:ascii="Times New Roman" w:hAnsi="Times New Roman" w:cs="Times New Roman"/>
          <w:color w:val="000000"/>
          <w:sz w:val="24"/>
          <w:szCs w:val="24"/>
          <w:lang w:val="fr-FR"/>
        </w:rPr>
        <w:t>é</w:t>
      </w:r>
      <w:r w:rsidR="003B75EF" w:rsidRPr="005E0844">
        <w:rPr>
          <w:rFonts w:ascii="Times New Roman" w:hAnsi="Times New Roman" w:cs="Times New Roman"/>
          <w:color w:val="000000"/>
          <w:sz w:val="24"/>
          <w:szCs w:val="24"/>
          <w:lang w:val="pt-PT"/>
        </w:rPr>
        <w:t>m de poder ser usada com o aparelho fixo, inserida nos tubos auxiliares dos molares, quando estes estã</w:t>
      </w:r>
      <w:r w:rsidR="003B75EF" w:rsidRPr="005E0844">
        <w:rPr>
          <w:rFonts w:ascii="Times New Roman" w:hAnsi="Times New Roman" w:cs="Times New Roman"/>
          <w:color w:val="000000"/>
          <w:sz w:val="24"/>
          <w:szCs w:val="24"/>
          <w:lang w:val="it-IT"/>
        </w:rPr>
        <w:t>o dispon</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 xml:space="preserve">veis. </w:t>
      </w:r>
    </w:p>
    <w:p w14:paraId="0C2758F2" w14:textId="08F5BB17" w:rsidR="00054064" w:rsidRPr="005E0844"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851"/>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lang w:val="pt-PT"/>
        </w:rPr>
        <w:t xml:space="preserve">No entanto, cada caso pode ser diferente e </w:t>
      </w:r>
      <w:r w:rsidRPr="005E0844">
        <w:rPr>
          <w:rFonts w:ascii="Times New Roman" w:hAnsi="Times New Roman" w:cs="Times New Roman"/>
          <w:color w:val="000000"/>
          <w:sz w:val="24"/>
          <w:szCs w:val="24"/>
          <w:lang w:val="fr-FR"/>
        </w:rPr>
        <w:t xml:space="preserve">é </w:t>
      </w:r>
      <w:r w:rsidRPr="005E0844">
        <w:rPr>
          <w:rFonts w:ascii="Times New Roman" w:hAnsi="Times New Roman" w:cs="Times New Roman"/>
          <w:color w:val="000000"/>
          <w:sz w:val="24"/>
          <w:szCs w:val="24"/>
          <w:lang w:val="pt-PT"/>
        </w:rPr>
        <w:t>muito importante reconhecer os problemas individualmente para garantirmos nossos objetivos.</w:t>
      </w:r>
    </w:p>
    <w:p w14:paraId="002F1836" w14:textId="56171940" w:rsidR="00A60C6F" w:rsidRPr="005E0844"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color w:val="000000"/>
          <w:lang w:val="pt-PT"/>
        </w:rPr>
      </w:pPr>
      <w:r w:rsidRPr="005E0844">
        <w:rPr>
          <w:rFonts w:ascii="Times New Roman" w:hAnsi="Times New Roman" w:cs="Times New Roman"/>
          <w:color w:val="000000"/>
          <w:sz w:val="24"/>
          <w:szCs w:val="24"/>
          <w:lang w:val="pt-PT"/>
        </w:rPr>
        <w:t xml:space="preserve"> </w:t>
      </w:r>
    </w:p>
    <w:p w14:paraId="57A05657" w14:textId="77777777" w:rsidR="00630DAC" w:rsidRPr="005E0844"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4"/>
          <w:szCs w:val="24"/>
        </w:rPr>
      </w:pPr>
      <w:r w:rsidRPr="005E0844">
        <w:rPr>
          <w:rFonts w:ascii="Times New Roman" w:eastAsia="Times" w:hAnsi="Times New Roman" w:cs="Times New Roman"/>
          <w:noProof/>
          <w:color w:val="000000"/>
          <w:sz w:val="24"/>
          <w:szCs w:val="24"/>
        </w:rPr>
        <w:drawing>
          <wp:inline distT="0" distB="0" distL="0" distR="0" wp14:anchorId="5F9A282F" wp14:editId="38047528">
            <wp:extent cx="4229100" cy="29718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ge30image392.png"/>
                    <pic:cNvPicPr>
                      <a:picLocks noChangeAspect="1"/>
                    </pic:cNvPicPr>
                  </pic:nvPicPr>
                  <pic:blipFill>
                    <a:blip r:embed="rId25">
                      <a:extLst/>
                    </a:blip>
                    <a:stretch>
                      <a:fillRect/>
                    </a:stretch>
                  </pic:blipFill>
                  <pic:spPr>
                    <a:xfrm>
                      <a:off x="0" y="0"/>
                      <a:ext cx="4240364" cy="2979715"/>
                    </a:xfrm>
                    <a:prstGeom prst="rect">
                      <a:avLst/>
                    </a:prstGeom>
                    <a:ln w="12700" cap="flat">
                      <a:noFill/>
                      <a:miter lim="400000"/>
                    </a:ln>
                    <a:effectLst/>
                  </pic:spPr>
                </pic:pic>
              </a:graphicData>
            </a:graphic>
          </wp:inline>
        </w:drawing>
      </w:r>
    </w:p>
    <w:p w14:paraId="744FD9A1" w14:textId="77777777" w:rsidR="00384FA1" w:rsidRPr="00384FA1" w:rsidRDefault="00384FA1" w:rsidP="00384FA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eastAsia="Times" w:hAnsi="Times New Roman" w:cs="Times New Roman"/>
          <w:color w:val="000000"/>
          <w:sz w:val="20"/>
          <w:szCs w:val="20"/>
        </w:rPr>
      </w:pPr>
      <w:r w:rsidRPr="00384FA1">
        <w:rPr>
          <w:rFonts w:ascii="Times New Roman" w:hAnsi="Times New Roman" w:cs="Times New Roman"/>
          <w:color w:val="000000"/>
          <w:sz w:val="20"/>
          <w:szCs w:val="20"/>
          <w:lang w:val="pt-PT"/>
        </w:rPr>
        <w:t>Figura 13 - Mola em forma de dedo</w:t>
      </w:r>
    </w:p>
    <w:p w14:paraId="3D1D3ED1" w14:textId="770C87B8" w:rsidR="00630DAC" w:rsidRPr="00384FA1"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jc w:val="center"/>
        <w:rPr>
          <w:rFonts w:ascii="Times New Roman" w:hAnsi="Times New Roman" w:cs="Times New Roman"/>
          <w:color w:val="000000"/>
          <w:sz w:val="20"/>
          <w:szCs w:val="20"/>
        </w:rPr>
      </w:pPr>
      <w:r w:rsidRPr="00384FA1">
        <w:rPr>
          <w:rFonts w:ascii="Times New Roman" w:hAnsi="Times New Roman" w:cs="Times New Roman"/>
          <w:color w:val="000000"/>
          <w:sz w:val="20"/>
          <w:szCs w:val="20"/>
          <w:lang w:val="pt-PT"/>
        </w:rPr>
        <w:t xml:space="preserve">Fonte: </w:t>
      </w:r>
      <w:r w:rsidR="002568D6" w:rsidRPr="00384FA1">
        <w:rPr>
          <w:rFonts w:ascii="Times New Roman" w:hAnsi="Times New Roman" w:cs="Times New Roman"/>
          <w:color w:val="000000"/>
          <w:sz w:val="20"/>
          <w:szCs w:val="20"/>
          <w:lang w:val="pt-PT"/>
        </w:rPr>
        <w:t>Majourau; Norton (</w:t>
      </w:r>
      <w:r w:rsidRPr="00384FA1">
        <w:rPr>
          <w:rFonts w:ascii="Times New Roman" w:hAnsi="Times New Roman" w:cs="Times New Roman"/>
          <w:color w:val="000000"/>
          <w:sz w:val="20"/>
          <w:szCs w:val="20"/>
          <w:lang w:val="pt-PT"/>
        </w:rPr>
        <w:t>1995</w:t>
      </w:r>
      <w:proofErr w:type="gramStart"/>
      <w:r w:rsidR="002568D6" w:rsidRPr="00384FA1">
        <w:rPr>
          <w:rFonts w:ascii="Times New Roman" w:hAnsi="Times New Roman" w:cs="Times New Roman"/>
          <w:color w:val="000000"/>
          <w:sz w:val="20"/>
          <w:szCs w:val="20"/>
          <w:lang w:val="pt-PT"/>
        </w:rPr>
        <w:t>)</w:t>
      </w:r>
      <w:proofErr w:type="gramEnd"/>
    </w:p>
    <w:p w14:paraId="25FFB164" w14:textId="77777777" w:rsidR="00A60C6F" w:rsidRPr="005E0844" w:rsidRDefault="00A60C6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color w:val="000000"/>
          <w:sz w:val="24"/>
          <w:szCs w:val="24"/>
        </w:rPr>
      </w:pPr>
    </w:p>
    <w:p w14:paraId="5D451E85" w14:textId="6872E212" w:rsidR="005A521B" w:rsidRPr="005E0844" w:rsidRDefault="00054064"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sz w:val="24"/>
          <w:szCs w:val="24"/>
          <w:lang w:val="pt-PT"/>
        </w:rPr>
      </w:pPr>
      <w:r w:rsidRPr="005E0844">
        <w:rPr>
          <w:rFonts w:ascii="Times New Roman" w:hAnsi="Times New Roman" w:cs="Times New Roman"/>
          <w:color w:val="000000"/>
          <w:sz w:val="24"/>
          <w:szCs w:val="24"/>
        </w:rPr>
        <w:tab/>
      </w:r>
      <w:r w:rsidR="005A521B" w:rsidRPr="005E0844">
        <w:rPr>
          <w:rFonts w:ascii="Times New Roman" w:hAnsi="Times New Roman" w:cs="Times New Roman"/>
          <w:color w:val="000000"/>
          <w:sz w:val="24"/>
          <w:szCs w:val="24"/>
        </w:rPr>
        <w:t>Sinhá</w:t>
      </w:r>
      <w:r w:rsidR="003B75EF" w:rsidRPr="005E0844">
        <w:rPr>
          <w:rFonts w:ascii="Times New Roman" w:hAnsi="Times New Roman" w:cs="Times New Roman"/>
          <w:color w:val="000000"/>
          <w:sz w:val="24"/>
          <w:szCs w:val="24"/>
        </w:rPr>
        <w:t xml:space="preserve"> </w:t>
      </w:r>
      <w:r w:rsidR="003B75EF" w:rsidRPr="005E0844">
        <w:rPr>
          <w:rFonts w:ascii="Times New Roman" w:hAnsi="Times New Roman" w:cs="Times New Roman"/>
          <w:color w:val="000000"/>
          <w:sz w:val="24"/>
          <w:szCs w:val="24"/>
          <w:lang w:val="pt-PT"/>
        </w:rPr>
        <w:t>et al. (1995) sugeriram um arco reto com uma mola aberta de n</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it-IT"/>
        </w:rPr>
        <w:t>quel tit</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nio comprimida entre o primeiro molar at</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um braquete colado na superf</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 xml:space="preserve">cie oclusal ou vestibular do segundo molar impactado (Figura </w:t>
      </w:r>
      <w:r w:rsidR="003B57B9" w:rsidRPr="005E0844">
        <w:rPr>
          <w:rFonts w:ascii="Times New Roman" w:hAnsi="Times New Roman" w:cs="Times New Roman"/>
          <w:color w:val="000000"/>
          <w:sz w:val="24"/>
          <w:szCs w:val="24"/>
          <w:lang w:val="pt-PT"/>
        </w:rPr>
        <w:t>13</w:t>
      </w:r>
      <w:r w:rsidR="003B75EF" w:rsidRPr="005E0844">
        <w:rPr>
          <w:rFonts w:ascii="Times New Roman" w:hAnsi="Times New Roman" w:cs="Times New Roman"/>
          <w:color w:val="000000"/>
          <w:sz w:val="24"/>
          <w:szCs w:val="24"/>
          <w:lang w:val="pt-PT"/>
        </w:rPr>
        <w:t>). Em casos mais severos, seria necess</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ria exposiçã</w:t>
      </w:r>
      <w:r w:rsidR="003B75EF" w:rsidRPr="005E0844">
        <w:rPr>
          <w:rFonts w:ascii="Times New Roman" w:hAnsi="Times New Roman" w:cs="Times New Roman"/>
          <w:color w:val="000000"/>
          <w:sz w:val="24"/>
          <w:szCs w:val="24"/>
          <w:lang w:val="it-IT"/>
        </w:rPr>
        <w:t>o cir</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rgica para colagem do acess</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 xml:space="preserve">rio no dente impactado. O comprimento da mola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it-IT"/>
        </w:rPr>
        <w:t>a dist</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pt-PT"/>
        </w:rPr>
        <w:t>ncia ente o primeiro e o segundo molar mais o tamanho do braquete colado no segundo molar. O caso tratado pelos autores foi a verticalização de um segundo molar impactado oito meses ap</w:t>
      </w:r>
      <w:r w:rsidR="003B75EF" w:rsidRPr="005E0844">
        <w:rPr>
          <w:rFonts w:ascii="Times New Roman" w:hAnsi="Times New Roman" w:cs="Times New Roman"/>
          <w:color w:val="000000"/>
          <w:sz w:val="24"/>
          <w:szCs w:val="24"/>
          <w:lang w:val="es-ES_tradnl"/>
        </w:rPr>
        <w:t>ó</w:t>
      </w:r>
      <w:r w:rsidR="003B75EF" w:rsidRPr="005E0844">
        <w:rPr>
          <w:rFonts w:ascii="Times New Roman" w:hAnsi="Times New Roman" w:cs="Times New Roman"/>
          <w:color w:val="000000"/>
          <w:sz w:val="24"/>
          <w:szCs w:val="24"/>
          <w:lang w:val="pt-PT"/>
        </w:rPr>
        <w:t>s a exposiçã</w:t>
      </w:r>
      <w:r w:rsidR="003B75EF" w:rsidRPr="005E0844">
        <w:rPr>
          <w:rFonts w:ascii="Times New Roman" w:hAnsi="Times New Roman" w:cs="Times New Roman"/>
          <w:color w:val="000000"/>
          <w:sz w:val="24"/>
          <w:szCs w:val="24"/>
          <w:lang w:val="it-IT"/>
        </w:rPr>
        <w:t>o cir</w:t>
      </w:r>
      <w:r w:rsidR="003B75EF" w:rsidRPr="005E0844">
        <w:rPr>
          <w:rFonts w:ascii="Times New Roman" w:hAnsi="Times New Roman" w:cs="Times New Roman"/>
          <w:color w:val="000000"/>
          <w:sz w:val="24"/>
          <w:szCs w:val="24"/>
        </w:rPr>
        <w:t>ú</w:t>
      </w:r>
      <w:r w:rsidR="003B75EF" w:rsidRPr="005E0844">
        <w:rPr>
          <w:rFonts w:ascii="Times New Roman" w:hAnsi="Times New Roman" w:cs="Times New Roman"/>
          <w:color w:val="000000"/>
          <w:sz w:val="24"/>
          <w:szCs w:val="24"/>
          <w:lang w:val="pt-PT"/>
        </w:rPr>
        <w:t xml:space="preserve">rgica do dente. </w:t>
      </w:r>
    </w:p>
    <w:p w14:paraId="3FB0C250" w14:textId="77777777" w:rsidR="00630DAC" w:rsidRPr="005E0844" w:rsidRDefault="005A521B"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firstLine="709"/>
        <w:jc w:val="both"/>
        <w:rPr>
          <w:rFonts w:ascii="Times New Roman" w:hAnsi="Times New Roman" w:cs="Times New Roman"/>
          <w:color w:val="000000"/>
        </w:rPr>
      </w:pPr>
      <w:r w:rsidRPr="005E0844">
        <w:rPr>
          <w:rFonts w:ascii="Times New Roman" w:hAnsi="Times New Roman" w:cs="Times New Roman"/>
          <w:color w:val="000000"/>
          <w:sz w:val="24"/>
          <w:szCs w:val="24"/>
          <w:lang w:val="pt-PT"/>
        </w:rPr>
        <w:lastRenderedPageBreak/>
        <w:tab/>
      </w:r>
      <w:r w:rsidR="003B75EF" w:rsidRPr="005E0844">
        <w:rPr>
          <w:rFonts w:ascii="Times New Roman" w:hAnsi="Times New Roman" w:cs="Times New Roman"/>
          <w:color w:val="000000"/>
          <w:sz w:val="24"/>
          <w:szCs w:val="24"/>
          <w:lang w:val="pt-PT"/>
        </w:rPr>
        <w:t>Os autores conclu</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pt-PT"/>
        </w:rPr>
        <w:t xml:space="preserve">ram que essa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uma t</w:t>
      </w:r>
      <w:r w:rsidR="003B75EF" w:rsidRPr="005E0844">
        <w:rPr>
          <w:rFonts w:ascii="Times New Roman" w:hAnsi="Times New Roman" w:cs="Times New Roman"/>
          <w:color w:val="000000"/>
          <w:sz w:val="24"/>
          <w:szCs w:val="24"/>
          <w:lang w:val="fr-FR"/>
        </w:rPr>
        <w:t>é</w:t>
      </w:r>
      <w:proofErr w:type="spellStart"/>
      <w:r w:rsidR="003B75EF" w:rsidRPr="005E0844">
        <w:rPr>
          <w:rFonts w:ascii="Times New Roman" w:hAnsi="Times New Roman" w:cs="Times New Roman"/>
          <w:color w:val="000000"/>
          <w:sz w:val="24"/>
          <w:szCs w:val="24"/>
          <w:lang w:val="es-ES_tradnl"/>
        </w:rPr>
        <w:t>cnica</w:t>
      </w:r>
      <w:proofErr w:type="spellEnd"/>
      <w:r w:rsidR="003B75EF" w:rsidRPr="005E0844">
        <w:rPr>
          <w:rFonts w:ascii="Times New Roman" w:hAnsi="Times New Roman" w:cs="Times New Roman"/>
          <w:color w:val="000000"/>
          <w:sz w:val="24"/>
          <w:szCs w:val="24"/>
          <w:lang w:val="es-ES_tradnl"/>
        </w:rPr>
        <w:t xml:space="preserve"> simples por prevenir irrita</w:t>
      </w:r>
      <w:r w:rsidR="003B75EF" w:rsidRPr="005E0844">
        <w:rPr>
          <w:rFonts w:ascii="Times New Roman" w:hAnsi="Times New Roman" w:cs="Times New Roman"/>
          <w:color w:val="000000"/>
          <w:sz w:val="24"/>
          <w:szCs w:val="24"/>
          <w:lang w:val="pt-PT"/>
        </w:rPr>
        <w:t xml:space="preserve">ção dos tecidos, que a colagem de um braquete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muito mais f</w:t>
      </w:r>
      <w:r w:rsidR="003B75EF" w:rsidRPr="005E0844">
        <w:rPr>
          <w:rFonts w:ascii="Times New Roman" w:hAnsi="Times New Roman" w:cs="Times New Roman"/>
          <w:color w:val="000000"/>
          <w:sz w:val="24"/>
          <w:szCs w:val="24"/>
        </w:rPr>
        <w:t>á</w:t>
      </w:r>
      <w:r w:rsidR="003B75EF" w:rsidRPr="005E0844">
        <w:rPr>
          <w:rFonts w:ascii="Times New Roman" w:hAnsi="Times New Roman" w:cs="Times New Roman"/>
          <w:color w:val="000000"/>
          <w:sz w:val="24"/>
          <w:szCs w:val="24"/>
          <w:lang w:val="pt-PT"/>
        </w:rPr>
        <w:t>cil que a bandagem do dente impactado e que a forç</w:t>
      </w:r>
      <w:r w:rsidR="003B75EF" w:rsidRPr="005E0844">
        <w:rPr>
          <w:rFonts w:ascii="Times New Roman" w:hAnsi="Times New Roman" w:cs="Times New Roman"/>
          <w:color w:val="000000"/>
          <w:sz w:val="24"/>
          <w:szCs w:val="24"/>
          <w:lang w:val="it-IT"/>
        </w:rPr>
        <w:t>a cont</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it-IT"/>
        </w:rPr>
        <w:t>nua da mola de n</w:t>
      </w:r>
      <w:r w:rsidR="003B75EF" w:rsidRPr="005E0844">
        <w:rPr>
          <w:rFonts w:ascii="Times New Roman" w:hAnsi="Times New Roman" w:cs="Times New Roman"/>
          <w:color w:val="000000"/>
          <w:sz w:val="24"/>
          <w:szCs w:val="24"/>
        </w:rPr>
        <w:t>í</w:t>
      </w:r>
      <w:r w:rsidR="003B75EF" w:rsidRPr="005E0844">
        <w:rPr>
          <w:rFonts w:ascii="Times New Roman" w:hAnsi="Times New Roman" w:cs="Times New Roman"/>
          <w:color w:val="000000"/>
          <w:sz w:val="24"/>
          <w:szCs w:val="24"/>
          <w:lang w:val="it-IT"/>
        </w:rPr>
        <w:t>quel tit</w:t>
      </w:r>
      <w:r w:rsidR="003B75EF" w:rsidRPr="005E0844">
        <w:rPr>
          <w:rFonts w:ascii="Times New Roman" w:hAnsi="Times New Roman" w:cs="Times New Roman"/>
          <w:color w:val="000000"/>
          <w:sz w:val="24"/>
          <w:szCs w:val="24"/>
        </w:rPr>
        <w:t>â</w:t>
      </w:r>
      <w:r w:rsidR="003B75EF" w:rsidRPr="005E0844">
        <w:rPr>
          <w:rFonts w:ascii="Times New Roman" w:hAnsi="Times New Roman" w:cs="Times New Roman"/>
          <w:color w:val="000000"/>
          <w:sz w:val="24"/>
          <w:szCs w:val="24"/>
          <w:lang w:val="it-IT"/>
        </w:rPr>
        <w:t xml:space="preserve">nio </w:t>
      </w:r>
      <w:r w:rsidR="003B75EF" w:rsidRPr="005E0844">
        <w:rPr>
          <w:rFonts w:ascii="Times New Roman" w:hAnsi="Times New Roman" w:cs="Times New Roman"/>
          <w:color w:val="000000"/>
          <w:sz w:val="24"/>
          <w:szCs w:val="24"/>
          <w:lang w:val="fr-FR"/>
        </w:rPr>
        <w:t xml:space="preserve">é </w:t>
      </w:r>
      <w:r w:rsidR="003B75EF" w:rsidRPr="005E0844">
        <w:rPr>
          <w:rFonts w:ascii="Times New Roman" w:hAnsi="Times New Roman" w:cs="Times New Roman"/>
          <w:color w:val="000000"/>
          <w:sz w:val="24"/>
          <w:szCs w:val="24"/>
          <w:lang w:val="pt-PT"/>
        </w:rPr>
        <w:t>muito eficiente para desimpacção do molar inclinado.</w:t>
      </w:r>
      <w:r w:rsidR="003B75EF" w:rsidRPr="005E0844">
        <w:rPr>
          <w:rFonts w:ascii="Times New Roman" w:hAnsi="Times New Roman" w:cs="Times New Roman"/>
          <w:color w:val="000000"/>
        </w:rPr>
        <w:t xml:space="preserve"> </w:t>
      </w:r>
    </w:p>
    <w:p w14:paraId="715E15D3" w14:textId="77777777" w:rsidR="002729D9" w:rsidRPr="005E0844" w:rsidRDefault="002729D9"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color w:val="000000"/>
        </w:rPr>
      </w:pPr>
    </w:p>
    <w:p w14:paraId="45ACA35B" w14:textId="77777777" w:rsidR="00630DAC" w:rsidRPr="005E0844"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jc w:val="center"/>
        <w:rPr>
          <w:rFonts w:ascii="Times New Roman" w:eastAsia="Times" w:hAnsi="Times New Roman" w:cs="Times New Roman"/>
          <w:color w:val="000000"/>
          <w:sz w:val="24"/>
          <w:szCs w:val="24"/>
        </w:rPr>
      </w:pPr>
      <w:r w:rsidRPr="005E0844">
        <w:rPr>
          <w:rFonts w:ascii="Times New Roman" w:eastAsia="Times" w:hAnsi="Times New Roman" w:cs="Times New Roman"/>
          <w:noProof/>
          <w:color w:val="000000"/>
          <w:sz w:val="24"/>
          <w:szCs w:val="24"/>
        </w:rPr>
        <w:drawing>
          <wp:inline distT="0" distB="0" distL="0" distR="0" wp14:anchorId="1E0F5075" wp14:editId="4C8E5293">
            <wp:extent cx="4076700" cy="2390775"/>
            <wp:effectExtent l="0" t="0" r="0" b="9525"/>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ge31image832.png"/>
                    <pic:cNvPicPr>
                      <a:picLocks noChangeAspect="1"/>
                    </pic:cNvPicPr>
                  </pic:nvPicPr>
                  <pic:blipFill>
                    <a:blip r:embed="rId26">
                      <a:extLst/>
                    </a:blip>
                    <a:stretch>
                      <a:fillRect/>
                    </a:stretch>
                  </pic:blipFill>
                  <pic:spPr>
                    <a:xfrm>
                      <a:off x="0" y="0"/>
                      <a:ext cx="4075045" cy="2389805"/>
                    </a:xfrm>
                    <a:prstGeom prst="rect">
                      <a:avLst/>
                    </a:prstGeom>
                    <a:ln w="12700" cap="flat">
                      <a:noFill/>
                      <a:miter lim="400000"/>
                    </a:ln>
                    <a:effectLst/>
                  </pic:spPr>
                </pic:pic>
              </a:graphicData>
            </a:graphic>
          </wp:inline>
        </w:drawing>
      </w:r>
    </w:p>
    <w:p w14:paraId="067ED4E0" w14:textId="77777777" w:rsidR="00384FA1" w:rsidRPr="00384FA1" w:rsidRDefault="00384FA1" w:rsidP="00384FA1">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imes New Roman" w:eastAsia="Times" w:hAnsi="Times New Roman" w:cs="Times New Roman"/>
          <w:color w:val="000000"/>
          <w:sz w:val="20"/>
          <w:szCs w:val="20"/>
        </w:rPr>
      </w:pPr>
      <w:r w:rsidRPr="00384FA1">
        <w:rPr>
          <w:rFonts w:ascii="Times New Roman" w:hAnsi="Times New Roman" w:cs="Times New Roman"/>
          <w:color w:val="000000"/>
          <w:sz w:val="20"/>
          <w:szCs w:val="20"/>
          <w:lang w:val="pt-PT"/>
        </w:rPr>
        <w:t xml:space="preserve">Figura 14 </w:t>
      </w:r>
      <w:r w:rsidRPr="00384FA1">
        <w:rPr>
          <w:rFonts w:ascii="Times New Roman" w:hAnsi="Times New Roman" w:cs="Times New Roman"/>
          <w:color w:val="000000"/>
          <w:sz w:val="20"/>
          <w:szCs w:val="20"/>
        </w:rPr>
        <w:t xml:space="preserve">– </w:t>
      </w:r>
      <w:r w:rsidRPr="00384FA1">
        <w:rPr>
          <w:rFonts w:ascii="Times New Roman" w:hAnsi="Times New Roman" w:cs="Times New Roman"/>
          <w:color w:val="000000"/>
          <w:sz w:val="20"/>
          <w:szCs w:val="20"/>
          <w:lang w:val="pt-PT"/>
        </w:rPr>
        <w:t>Mola em espiral comprimida</w:t>
      </w:r>
    </w:p>
    <w:p w14:paraId="0B03B1CE" w14:textId="5693AEC8" w:rsidR="00630DAC" w:rsidRPr="00384FA1" w:rsidRDefault="003B75EF"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jc w:val="center"/>
        <w:rPr>
          <w:rFonts w:ascii="Times New Roman" w:hAnsi="Times New Roman" w:cs="Times New Roman"/>
          <w:color w:val="000000"/>
          <w:sz w:val="20"/>
          <w:szCs w:val="20"/>
        </w:rPr>
      </w:pPr>
      <w:r w:rsidRPr="00384FA1">
        <w:rPr>
          <w:rFonts w:ascii="Times New Roman" w:hAnsi="Times New Roman" w:cs="Times New Roman"/>
          <w:color w:val="000000"/>
          <w:sz w:val="20"/>
          <w:szCs w:val="20"/>
          <w:lang w:val="pt-PT"/>
        </w:rPr>
        <w:t>Fonte: S</w:t>
      </w:r>
      <w:r w:rsidR="002568D6" w:rsidRPr="00384FA1">
        <w:rPr>
          <w:rFonts w:ascii="Times New Roman" w:hAnsi="Times New Roman" w:cs="Times New Roman"/>
          <w:color w:val="000000"/>
          <w:sz w:val="20"/>
          <w:szCs w:val="20"/>
          <w:lang w:val="pt-PT"/>
        </w:rPr>
        <w:t>inh</w:t>
      </w:r>
      <w:r w:rsidR="002568D6" w:rsidRPr="00384FA1">
        <w:rPr>
          <w:rFonts w:ascii="Times New Roman" w:hAnsi="Times New Roman" w:cs="Times New Roman"/>
          <w:color w:val="000000"/>
          <w:sz w:val="20"/>
          <w:szCs w:val="20"/>
        </w:rPr>
        <w:t>á</w:t>
      </w:r>
      <w:r w:rsidRPr="00384FA1">
        <w:rPr>
          <w:rFonts w:ascii="Times New Roman" w:hAnsi="Times New Roman" w:cs="Times New Roman"/>
          <w:color w:val="000000"/>
          <w:sz w:val="20"/>
          <w:szCs w:val="20"/>
        </w:rPr>
        <w:t xml:space="preserve"> </w:t>
      </w:r>
      <w:proofErr w:type="gramStart"/>
      <w:r w:rsidRPr="00384FA1">
        <w:rPr>
          <w:rFonts w:ascii="Times New Roman" w:hAnsi="Times New Roman" w:cs="Times New Roman"/>
          <w:color w:val="000000"/>
          <w:sz w:val="20"/>
          <w:szCs w:val="20"/>
        </w:rPr>
        <w:t>et</w:t>
      </w:r>
      <w:proofErr w:type="gramEnd"/>
      <w:r w:rsidRPr="00384FA1">
        <w:rPr>
          <w:rFonts w:ascii="Times New Roman" w:hAnsi="Times New Roman" w:cs="Times New Roman"/>
          <w:color w:val="000000"/>
          <w:sz w:val="20"/>
          <w:szCs w:val="20"/>
        </w:rPr>
        <w:t xml:space="preserve"> al. </w:t>
      </w:r>
      <w:r w:rsidR="002568D6" w:rsidRPr="00384FA1">
        <w:rPr>
          <w:rFonts w:ascii="Times New Roman" w:hAnsi="Times New Roman" w:cs="Times New Roman"/>
          <w:color w:val="000000"/>
          <w:sz w:val="20"/>
          <w:szCs w:val="20"/>
        </w:rPr>
        <w:t>(</w:t>
      </w:r>
      <w:r w:rsidRPr="00384FA1">
        <w:rPr>
          <w:rFonts w:ascii="Times New Roman" w:hAnsi="Times New Roman" w:cs="Times New Roman"/>
          <w:color w:val="000000"/>
          <w:sz w:val="20"/>
          <w:szCs w:val="20"/>
        </w:rPr>
        <w:t>1995</w:t>
      </w:r>
      <w:r w:rsidR="002729D9" w:rsidRPr="00384FA1">
        <w:rPr>
          <w:rFonts w:ascii="Times New Roman" w:hAnsi="Times New Roman" w:cs="Times New Roman"/>
          <w:color w:val="000000"/>
          <w:sz w:val="20"/>
          <w:szCs w:val="20"/>
        </w:rPr>
        <w:t>)</w:t>
      </w:r>
    </w:p>
    <w:p w14:paraId="27C8D3D9" w14:textId="77777777" w:rsidR="00630DAC" w:rsidRPr="005E0844" w:rsidRDefault="00630DAC"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line="360" w:lineRule="atLeast"/>
        <w:rPr>
          <w:rFonts w:ascii="Times New Roman" w:eastAsia="Helvetica" w:hAnsi="Times New Roman" w:cs="Times New Roman"/>
          <w:color w:val="000000"/>
          <w:sz w:val="24"/>
          <w:szCs w:val="24"/>
        </w:rPr>
      </w:pPr>
    </w:p>
    <w:p w14:paraId="5E740585" w14:textId="77777777" w:rsidR="00630DAC" w:rsidRPr="005E0844" w:rsidRDefault="00630DAC"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2404A96B" w14:textId="77777777" w:rsidR="00630DAC" w:rsidRPr="005E0844" w:rsidRDefault="00630DAC"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61E42923" w14:textId="77777777" w:rsidR="00630DAC" w:rsidRPr="005E0844" w:rsidRDefault="00630DAC"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090B178F" w14:textId="77777777" w:rsidR="00630DAC" w:rsidRPr="005E0844" w:rsidRDefault="00630DAC" w:rsidP="00AF024E">
      <w:pPr>
        <w:pStyle w:val="PargrafodaLista"/>
        <w:spacing w:line="360" w:lineRule="auto"/>
        <w:ind w:left="0"/>
        <w:jc w:val="both"/>
        <w:rPr>
          <w:rFonts w:ascii="Times New Roman" w:eastAsia="Times" w:hAnsi="Times New Roman" w:cs="Times New Roman"/>
          <w:sz w:val="24"/>
          <w:szCs w:val="24"/>
        </w:rPr>
      </w:pPr>
    </w:p>
    <w:p w14:paraId="09937563" w14:textId="77777777" w:rsidR="00630DAC" w:rsidRPr="005E0844" w:rsidRDefault="00630DAC"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790AFF6C" w14:textId="77777777" w:rsidR="00630DAC" w:rsidRPr="005E0844" w:rsidRDefault="00630DAC" w:rsidP="00AF024E">
      <w:pPr>
        <w:pStyle w:val="Padro"/>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80" w:lineRule="atLeast"/>
        <w:rPr>
          <w:rFonts w:ascii="Times New Roman" w:eastAsia="Times" w:hAnsi="Times New Roman" w:cs="Times New Roman"/>
          <w:color w:val="000000"/>
          <w:sz w:val="24"/>
          <w:szCs w:val="24"/>
        </w:rPr>
      </w:pPr>
    </w:p>
    <w:p w14:paraId="7AA501E6"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2746CD31"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623A955C"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7C80CBFA"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741E22B0"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4325B74B"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18F58DBE"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1F4B6F2B" w14:textId="77777777" w:rsidR="002729D9" w:rsidRPr="005E0844" w:rsidRDefault="002729D9" w:rsidP="00AF024E">
      <w:pPr>
        <w:pStyle w:val="PargrafodaLista"/>
        <w:spacing w:after="0" w:line="360" w:lineRule="auto"/>
        <w:ind w:left="0"/>
        <w:rPr>
          <w:rFonts w:ascii="Times New Roman" w:eastAsia="Times" w:hAnsi="Times New Roman" w:cs="Times New Roman"/>
          <w:sz w:val="24"/>
          <w:szCs w:val="24"/>
        </w:rPr>
      </w:pPr>
    </w:p>
    <w:p w14:paraId="420CDAC8" w14:textId="77777777" w:rsidR="00384FA1" w:rsidRDefault="00384FA1" w:rsidP="002729D9">
      <w:pPr>
        <w:pStyle w:val="Ttulo1"/>
      </w:pPr>
      <w:bookmarkStart w:id="9" w:name="_Toc531787009"/>
    </w:p>
    <w:p w14:paraId="0231F584" w14:textId="77777777" w:rsidR="00384FA1" w:rsidRPr="00384FA1" w:rsidRDefault="00384FA1" w:rsidP="00384FA1"/>
    <w:p w14:paraId="42A18093" w14:textId="77777777" w:rsidR="00630DAC" w:rsidRPr="005E0844" w:rsidRDefault="00C02883" w:rsidP="002729D9">
      <w:pPr>
        <w:pStyle w:val="Ttulo1"/>
        <w:rPr>
          <w:rFonts w:eastAsia="Times"/>
        </w:rPr>
      </w:pPr>
      <w:proofErr w:type="gramStart"/>
      <w:r w:rsidRPr="005E0844">
        <w:lastRenderedPageBreak/>
        <w:t>3</w:t>
      </w:r>
      <w:proofErr w:type="gramEnd"/>
      <w:r w:rsidRPr="005E0844">
        <w:t xml:space="preserve"> </w:t>
      </w:r>
      <w:r w:rsidR="003B75EF" w:rsidRPr="005E0844">
        <w:t>DISCUSSÃO</w:t>
      </w:r>
      <w:bookmarkEnd w:id="9"/>
    </w:p>
    <w:p w14:paraId="48CE5DF2" w14:textId="77777777" w:rsidR="00630DAC" w:rsidRPr="005E0844" w:rsidRDefault="00630DAC" w:rsidP="003300D9">
      <w:pPr>
        <w:pStyle w:val="Corpo"/>
        <w:spacing w:after="0" w:line="360" w:lineRule="auto"/>
        <w:jc w:val="center"/>
        <w:rPr>
          <w:rFonts w:ascii="Times New Roman" w:eastAsia="Times" w:hAnsi="Times New Roman" w:cs="Times New Roman"/>
          <w:b/>
          <w:bCs/>
          <w:sz w:val="28"/>
          <w:szCs w:val="28"/>
        </w:rPr>
      </w:pPr>
    </w:p>
    <w:p w14:paraId="2FF6DEE3" w14:textId="5DF21A45" w:rsidR="003300D9" w:rsidRPr="005E0844" w:rsidRDefault="003300D9"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Na ortodontia atual</w:t>
      </w:r>
      <w:r w:rsidR="003B75EF" w:rsidRPr="005E0844">
        <w:rPr>
          <w:rFonts w:ascii="Times New Roman" w:hAnsi="Times New Roman" w:cs="Times New Roman"/>
          <w:sz w:val="24"/>
          <w:szCs w:val="24"/>
          <w:lang w:val="pt-PT"/>
        </w:rPr>
        <w:t>,</w:t>
      </w:r>
      <w:r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com a evolução dos diversos recursos terapêuticos e compreensão da biomecanica ortodontica faz com que todo tratamento deva ser individualizado. Assim, não temos apenas um diagnóstico correto, todavia,</w:t>
      </w:r>
      <w:r w:rsidR="00C02883"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varias opções de tratam</w:t>
      </w:r>
      <w:r w:rsidR="002729D9" w:rsidRPr="005E0844">
        <w:rPr>
          <w:rFonts w:ascii="Times New Roman" w:hAnsi="Times New Roman" w:cs="Times New Roman"/>
          <w:sz w:val="24"/>
          <w:szCs w:val="24"/>
          <w:lang w:val="pt-PT"/>
        </w:rPr>
        <w:t xml:space="preserve">ento estão disponíveis para se </w:t>
      </w:r>
      <w:r w:rsidR="003B75EF" w:rsidRPr="005E0844">
        <w:rPr>
          <w:rFonts w:ascii="Times New Roman" w:hAnsi="Times New Roman" w:cs="Times New Roman"/>
          <w:sz w:val="24"/>
          <w:szCs w:val="24"/>
          <w:lang w:val="pt-PT"/>
        </w:rPr>
        <w:t>ter um resultado satisfatório. Uma vez diagnosticado o problema, deve-se o mais cedo possível, colocar esse dente em correta posiçã</w:t>
      </w:r>
      <w:r w:rsidR="003B75EF" w:rsidRPr="005E0844">
        <w:rPr>
          <w:rFonts w:ascii="Times New Roman" w:hAnsi="Times New Roman" w:cs="Times New Roman"/>
          <w:sz w:val="24"/>
          <w:szCs w:val="24"/>
        </w:rPr>
        <w:t>o (FREITAS et al. 2001).</w:t>
      </w:r>
      <w:r w:rsidR="003B75EF" w:rsidRPr="005E0844">
        <w:rPr>
          <w:rFonts w:ascii="Times New Roman" w:hAnsi="Times New Roman" w:cs="Times New Roman"/>
          <w:sz w:val="24"/>
          <w:szCs w:val="24"/>
          <w:lang w:val="pt-PT"/>
        </w:rPr>
        <w:t xml:space="preserve">  </w:t>
      </w:r>
      <w:r w:rsidR="003B75EF" w:rsidRPr="005E0844">
        <w:rPr>
          <w:rFonts w:ascii="Times New Roman" w:hAnsi="Times New Roman" w:cs="Times New Roman"/>
          <w:sz w:val="24"/>
          <w:szCs w:val="24"/>
          <w:lang w:val="pt-PT"/>
        </w:rPr>
        <w:tab/>
        <w:t xml:space="preserve">  </w:t>
      </w:r>
      <w:r w:rsidR="003B75EF" w:rsidRPr="005E0844">
        <w:rPr>
          <w:rFonts w:ascii="Times New Roman" w:hAnsi="Times New Roman" w:cs="Times New Roman"/>
          <w:sz w:val="24"/>
          <w:szCs w:val="24"/>
          <w:lang w:val="pt-PT"/>
        </w:rPr>
        <w:tab/>
      </w:r>
    </w:p>
    <w:p w14:paraId="2CD1795E" w14:textId="77777777" w:rsidR="003300D9" w:rsidRPr="005E0844" w:rsidRDefault="003B75EF"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 etiologia da impactação do segundo molar inferior é multifatorial. O diagnóstico e o plano de tratamento envolvem avaliação clí</w:t>
      </w:r>
      <w:r w:rsidRPr="005E0844">
        <w:rPr>
          <w:rFonts w:ascii="Times New Roman" w:hAnsi="Times New Roman" w:cs="Times New Roman"/>
          <w:sz w:val="24"/>
          <w:szCs w:val="24"/>
          <w:lang w:val="it-IT"/>
        </w:rPr>
        <w:t>nica, radiografica, biomec</w:t>
      </w:r>
      <w:r w:rsidRPr="005E0844">
        <w:rPr>
          <w:rFonts w:ascii="Times New Roman" w:hAnsi="Times New Roman" w:cs="Times New Roman"/>
          <w:sz w:val="24"/>
          <w:szCs w:val="24"/>
          <w:lang w:val="pt-PT"/>
        </w:rPr>
        <w:t>â</w:t>
      </w:r>
      <w:r w:rsidRPr="005E0844">
        <w:rPr>
          <w:rFonts w:ascii="Times New Roman" w:hAnsi="Times New Roman" w:cs="Times New Roman"/>
          <w:sz w:val="24"/>
          <w:szCs w:val="24"/>
          <w:lang w:val="it-IT"/>
        </w:rPr>
        <w:t>nica e sele</w:t>
      </w:r>
      <w:r w:rsidRPr="005E0844">
        <w:rPr>
          <w:rFonts w:ascii="Times New Roman" w:hAnsi="Times New Roman" w:cs="Times New Roman"/>
          <w:sz w:val="24"/>
          <w:szCs w:val="24"/>
          <w:lang w:val="pt-PT"/>
        </w:rPr>
        <w:t xml:space="preserve">ção adequada de aparelhos para o sucesso da mecanica. </w:t>
      </w:r>
      <w:r w:rsidRPr="005E0844">
        <w:rPr>
          <w:rFonts w:ascii="Times New Roman" w:hAnsi="Times New Roman" w:cs="Times New Roman"/>
          <w:color w:val="008C44"/>
          <w:sz w:val="24"/>
          <w:szCs w:val="24"/>
          <w:u w:color="008C44"/>
        </w:rPr>
        <w:t>(</w:t>
      </w:r>
      <w:r w:rsidR="00742B3B" w:rsidRPr="005E0844">
        <w:rPr>
          <w:rFonts w:ascii="Times New Roman" w:hAnsi="Times New Roman" w:cs="Times New Roman"/>
          <w:sz w:val="24"/>
          <w:szCs w:val="24"/>
          <w:lang w:val="de-DE"/>
        </w:rPr>
        <w:t xml:space="preserve">ECKHART, 1998; </w:t>
      </w:r>
      <w:r w:rsidR="00742B3B" w:rsidRPr="005E0844">
        <w:rPr>
          <w:rFonts w:ascii="Times New Roman" w:hAnsi="Times New Roman" w:cs="Times New Roman"/>
          <w:sz w:val="24"/>
          <w:szCs w:val="24"/>
        </w:rPr>
        <w:t xml:space="preserve">SAKIMA </w:t>
      </w:r>
      <w:r w:rsidRPr="005E0844">
        <w:rPr>
          <w:rFonts w:ascii="Times New Roman" w:hAnsi="Times New Roman" w:cs="Times New Roman"/>
          <w:sz w:val="24"/>
          <w:szCs w:val="24"/>
        </w:rPr>
        <w:t>et.al.</w:t>
      </w: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rPr>
        <w:t xml:space="preserve">1999; </w:t>
      </w:r>
      <w:r w:rsidR="00742B3B" w:rsidRPr="005E0844">
        <w:rPr>
          <w:rFonts w:ascii="Times New Roman" w:hAnsi="Times New Roman" w:cs="Times New Roman"/>
          <w:sz w:val="24"/>
          <w:szCs w:val="24"/>
        </w:rPr>
        <w:t>SAWICKA</w:t>
      </w:r>
      <w:r w:rsidRPr="005E0844">
        <w:rPr>
          <w:rFonts w:ascii="Times New Roman" w:hAnsi="Times New Roman" w:cs="Times New Roman"/>
          <w:sz w:val="24"/>
          <w:szCs w:val="24"/>
        </w:rPr>
        <w:t xml:space="preserve"> et.al., 2007).</w:t>
      </w: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p>
    <w:p w14:paraId="7B29C8E3" w14:textId="77777777" w:rsidR="00742B3B" w:rsidRPr="005E0844" w:rsidRDefault="003B75EF"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As impactações unilaterais de segundos molares são mais comuns do que as bilaterais e ocorrem com maior frequ</w:t>
      </w:r>
      <w:r w:rsidRPr="005E0844">
        <w:rPr>
          <w:rFonts w:ascii="Times New Roman" w:hAnsi="Times New Roman" w:cs="Times New Roman"/>
          <w:sz w:val="24"/>
          <w:szCs w:val="24"/>
          <w:lang w:val="fr-FR"/>
        </w:rPr>
        <w:t>ê</w:t>
      </w:r>
      <w:r w:rsidRPr="005E0844">
        <w:rPr>
          <w:rFonts w:ascii="Times New Roman" w:hAnsi="Times New Roman" w:cs="Times New Roman"/>
          <w:sz w:val="24"/>
          <w:szCs w:val="24"/>
          <w:lang w:val="pt-PT"/>
        </w:rPr>
        <w:t>ncia na mand</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bula do que na maxila. Acometem mais homens do que mulheres e mais o lado direito do que o esquerdo (</w:t>
      </w:r>
      <w:r w:rsidR="00742B3B" w:rsidRPr="005E0844">
        <w:rPr>
          <w:rFonts w:ascii="Times New Roman" w:hAnsi="Times New Roman" w:cs="Times New Roman"/>
          <w:sz w:val="24"/>
          <w:szCs w:val="24"/>
          <w:lang w:val="pt-PT"/>
        </w:rPr>
        <w:t>WELLFELT</w:t>
      </w:r>
      <w:r w:rsidRPr="005E0844">
        <w:rPr>
          <w:rFonts w:ascii="Times New Roman" w:hAnsi="Times New Roman" w:cs="Times New Roman"/>
          <w:sz w:val="24"/>
          <w:szCs w:val="24"/>
          <w:lang w:val="pt-PT"/>
        </w:rPr>
        <w:t xml:space="preserve"> e </w:t>
      </w:r>
      <w:r w:rsidR="00742B3B" w:rsidRPr="005E0844">
        <w:rPr>
          <w:rFonts w:ascii="Times New Roman" w:hAnsi="Times New Roman" w:cs="Times New Roman"/>
          <w:sz w:val="24"/>
          <w:szCs w:val="24"/>
          <w:lang w:val="pt-PT"/>
        </w:rPr>
        <w:t>VARPIO</w:t>
      </w:r>
      <w:r w:rsidRPr="005E0844">
        <w:rPr>
          <w:rFonts w:ascii="Times New Roman" w:hAnsi="Times New Roman" w:cs="Times New Roman"/>
          <w:sz w:val="24"/>
          <w:szCs w:val="24"/>
          <w:lang w:val="pt-PT"/>
        </w:rPr>
        <w:t xml:space="preserve">, 1988). </w:t>
      </w:r>
    </w:p>
    <w:p w14:paraId="425823FD" w14:textId="77777777" w:rsidR="002729D9" w:rsidRPr="005E0844" w:rsidRDefault="003B75EF"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 xml:space="preserve">A inclinação mesial dos segundos molares inferiores impactados </w:t>
      </w:r>
      <w:r w:rsidRPr="005E0844">
        <w:rPr>
          <w:rFonts w:ascii="Times New Roman" w:hAnsi="Times New Roman" w:cs="Times New Roman"/>
          <w:sz w:val="24"/>
          <w:szCs w:val="24"/>
          <w:lang w:val="fr-FR"/>
        </w:rPr>
        <w:t xml:space="preserve">é </w:t>
      </w:r>
      <w:r w:rsidRPr="005E0844">
        <w:rPr>
          <w:rFonts w:ascii="Times New Roman" w:hAnsi="Times New Roman" w:cs="Times New Roman"/>
          <w:sz w:val="24"/>
          <w:szCs w:val="24"/>
          <w:lang w:val="pt-PT"/>
        </w:rPr>
        <w:t xml:space="preserve">muito mais comum do que a inclinação distal; isto provavelmente ocorre devido </w:t>
      </w:r>
      <w:r w:rsidRPr="005E0844">
        <w:rPr>
          <w:rFonts w:ascii="Times New Roman" w:hAnsi="Times New Roman" w:cs="Times New Roman"/>
          <w:sz w:val="24"/>
          <w:szCs w:val="24"/>
          <w:lang w:val="fr-FR"/>
        </w:rPr>
        <w:t xml:space="preserve">à </w:t>
      </w:r>
      <w:r w:rsidRPr="005E0844">
        <w:rPr>
          <w:rFonts w:ascii="Times New Roman" w:hAnsi="Times New Roman" w:cs="Times New Roman"/>
          <w:sz w:val="24"/>
          <w:szCs w:val="24"/>
          <w:lang w:val="pt-PT"/>
        </w:rPr>
        <w:t>angulação mesial inicial do germe dent</w:t>
      </w:r>
      <w:r w:rsidRPr="005E0844">
        <w:rPr>
          <w:rFonts w:ascii="Times New Roman" w:hAnsi="Times New Roman" w:cs="Times New Roman"/>
          <w:sz w:val="24"/>
          <w:szCs w:val="24"/>
        </w:rPr>
        <w:t>á</w:t>
      </w:r>
      <w:r w:rsidRPr="005E0844">
        <w:rPr>
          <w:rFonts w:ascii="Times New Roman" w:hAnsi="Times New Roman" w:cs="Times New Roman"/>
          <w:sz w:val="24"/>
          <w:szCs w:val="24"/>
          <w:lang w:val="pt-PT"/>
        </w:rPr>
        <w:t>rio em desenvolvimento (</w:t>
      </w:r>
      <w:r w:rsidR="00742B3B" w:rsidRPr="005E0844">
        <w:rPr>
          <w:rFonts w:ascii="Times New Roman" w:hAnsi="Times New Roman" w:cs="Times New Roman"/>
          <w:sz w:val="24"/>
          <w:szCs w:val="24"/>
          <w:lang w:val="pt-PT"/>
        </w:rPr>
        <w:t xml:space="preserve">BJORLIN </w:t>
      </w:r>
      <w:r w:rsidRPr="005E0844">
        <w:rPr>
          <w:rFonts w:ascii="Times New Roman" w:hAnsi="Times New Roman" w:cs="Times New Roman"/>
          <w:sz w:val="24"/>
          <w:szCs w:val="24"/>
          <w:lang w:val="pt-PT"/>
        </w:rPr>
        <w:t xml:space="preserve">e </w:t>
      </w:r>
      <w:r w:rsidR="00742B3B" w:rsidRPr="005E0844">
        <w:rPr>
          <w:rFonts w:ascii="Times New Roman" w:hAnsi="Times New Roman" w:cs="Times New Roman"/>
          <w:sz w:val="24"/>
          <w:szCs w:val="24"/>
          <w:lang w:val="pt-PT"/>
        </w:rPr>
        <w:t>LUNDGREN,</w:t>
      </w:r>
      <w:r w:rsidRPr="005E0844">
        <w:rPr>
          <w:rFonts w:ascii="Times New Roman" w:hAnsi="Times New Roman" w:cs="Times New Roman"/>
          <w:sz w:val="24"/>
          <w:szCs w:val="24"/>
          <w:lang w:val="pt-PT"/>
        </w:rPr>
        <w:t xml:space="preserve"> 1975).  </w:t>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p>
    <w:p w14:paraId="0D0CA015" w14:textId="4A6965D8" w:rsidR="003300D9" w:rsidRPr="005E0844" w:rsidRDefault="003B75EF" w:rsidP="002729D9">
      <w:pPr>
        <w:pStyle w:val="Corpo"/>
        <w:spacing w:after="0" w:line="360" w:lineRule="auto"/>
        <w:ind w:firstLine="709"/>
        <w:jc w:val="both"/>
        <w:rPr>
          <w:rFonts w:ascii="Times New Roman" w:eastAsia="Arial" w:hAnsi="Times New Roman" w:cs="Times New Roman"/>
          <w:sz w:val="24"/>
          <w:szCs w:val="24"/>
        </w:rPr>
      </w:pPr>
      <w:r w:rsidRPr="005E0844">
        <w:rPr>
          <w:rFonts w:ascii="Times New Roman" w:hAnsi="Times New Roman" w:cs="Times New Roman"/>
          <w:sz w:val="24"/>
          <w:szCs w:val="24"/>
        </w:rPr>
        <w:t>S</w:t>
      </w:r>
      <w:r w:rsidRPr="005E0844">
        <w:rPr>
          <w:rFonts w:ascii="Times New Roman" w:hAnsi="Times New Roman" w:cs="Times New Roman"/>
          <w:sz w:val="24"/>
          <w:szCs w:val="24"/>
          <w:lang w:val="pt-PT"/>
        </w:rPr>
        <w:t xml:space="preserve">ão encontradas essas diversas opções de tratamento devido </w:t>
      </w:r>
      <w:r w:rsidRPr="005E0844">
        <w:rPr>
          <w:rFonts w:ascii="Times New Roman" w:hAnsi="Times New Roman" w:cs="Times New Roman"/>
          <w:sz w:val="24"/>
          <w:szCs w:val="24"/>
          <w:lang w:val="fr-FR"/>
        </w:rPr>
        <w:t>à</w:t>
      </w:r>
      <w:r w:rsidRPr="005E0844">
        <w:rPr>
          <w:rFonts w:ascii="Times New Roman" w:hAnsi="Times New Roman" w:cs="Times New Roman"/>
          <w:sz w:val="24"/>
          <w:szCs w:val="24"/>
          <w:lang w:val="pt-PT"/>
        </w:rPr>
        <w:t>s limitações de cada 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it-IT"/>
        </w:rPr>
        <w:t xml:space="preserve">cnica e </w:t>
      </w:r>
      <w:r w:rsidRPr="005E0844">
        <w:rPr>
          <w:rFonts w:ascii="Times New Roman" w:hAnsi="Times New Roman" w:cs="Times New Roman"/>
          <w:sz w:val="24"/>
          <w:szCs w:val="24"/>
          <w:lang w:val="fr-FR"/>
        </w:rPr>
        <w:t xml:space="preserve">à </w:t>
      </w:r>
      <w:r w:rsidRPr="005E0844">
        <w:rPr>
          <w:rFonts w:ascii="Times New Roman" w:hAnsi="Times New Roman" w:cs="Times New Roman"/>
          <w:sz w:val="24"/>
          <w:szCs w:val="24"/>
          <w:lang w:val="pt-PT"/>
        </w:rPr>
        <w:t>impossibilidade de serem aplicadas em todos os casos. Há diferentes opçõ</w:t>
      </w:r>
      <w:r w:rsidRPr="005E0844">
        <w:rPr>
          <w:rFonts w:ascii="Times New Roman" w:hAnsi="Times New Roman" w:cs="Times New Roman"/>
          <w:sz w:val="24"/>
          <w:szCs w:val="24"/>
          <w:lang w:val="fr-FR"/>
        </w:rPr>
        <w:t xml:space="preserve">es de </w:t>
      </w:r>
      <w:r w:rsidRPr="005E0844">
        <w:rPr>
          <w:rFonts w:ascii="Times New Roman" w:hAnsi="Times New Roman" w:cs="Times New Roman"/>
          <w:sz w:val="24"/>
          <w:szCs w:val="24"/>
          <w:lang w:val="pt-PT"/>
        </w:rPr>
        <w:t>verticalização para um segundo molar inferior impactado dispon</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 xml:space="preserve">veis na literatura, </w:t>
      </w:r>
      <w:r w:rsidRPr="005E0844">
        <w:rPr>
          <w:rFonts w:ascii="Times New Roman" w:hAnsi="Times New Roman" w:cs="Times New Roman"/>
          <w:sz w:val="24"/>
          <w:szCs w:val="24"/>
          <w:lang w:val="it-IT"/>
        </w:rPr>
        <w:t>(</w:t>
      </w:r>
      <w:r w:rsidR="00742B3B" w:rsidRPr="005E0844">
        <w:rPr>
          <w:rFonts w:ascii="Times New Roman" w:hAnsi="Times New Roman" w:cs="Times New Roman"/>
          <w:sz w:val="24"/>
          <w:szCs w:val="24"/>
          <w:lang w:val="it-IT"/>
        </w:rPr>
        <w:t>NORTON</w:t>
      </w:r>
      <w:r w:rsidRPr="005E0844">
        <w:rPr>
          <w:rFonts w:ascii="Times New Roman" w:hAnsi="Times New Roman" w:cs="Times New Roman"/>
          <w:sz w:val="24"/>
          <w:szCs w:val="24"/>
          <w:lang w:val="it-IT"/>
        </w:rPr>
        <w:t xml:space="preserve"> e </w:t>
      </w:r>
      <w:r w:rsidR="00742B3B" w:rsidRPr="005E0844">
        <w:rPr>
          <w:rFonts w:ascii="Times New Roman" w:hAnsi="Times New Roman" w:cs="Times New Roman"/>
          <w:sz w:val="24"/>
          <w:szCs w:val="24"/>
          <w:lang w:val="it-IT"/>
        </w:rPr>
        <w:t>PROFFET</w:t>
      </w:r>
      <w:r w:rsidRPr="005E0844">
        <w:rPr>
          <w:rFonts w:ascii="Times New Roman" w:hAnsi="Times New Roman" w:cs="Times New Roman"/>
          <w:sz w:val="24"/>
          <w:szCs w:val="24"/>
          <w:lang w:val="it-IT"/>
        </w:rPr>
        <w:t>, 1968)</w:t>
      </w:r>
      <w:r w:rsidRPr="005E0844">
        <w:rPr>
          <w:rFonts w:ascii="Times New Roman" w:hAnsi="Times New Roman" w:cs="Times New Roman"/>
          <w:sz w:val="24"/>
          <w:szCs w:val="24"/>
          <w:lang w:val="pt-PT"/>
        </w:rPr>
        <w:t>.</w:t>
      </w:r>
      <w:r w:rsidRPr="005E0844">
        <w:rPr>
          <w:rFonts w:ascii="Times New Roman" w:hAnsi="Times New Roman" w:cs="Times New Roman"/>
          <w:sz w:val="24"/>
          <w:szCs w:val="24"/>
        </w:rPr>
        <w:t xml:space="preserve"> </w:t>
      </w:r>
      <w:r w:rsidRPr="005E0844">
        <w:rPr>
          <w:rFonts w:ascii="Times New Roman" w:eastAsia="Arial" w:hAnsi="Times New Roman" w:cs="Times New Roman"/>
          <w:sz w:val="24"/>
          <w:szCs w:val="24"/>
        </w:rPr>
        <w:tab/>
      </w:r>
      <w:r w:rsidRPr="005E0844">
        <w:rPr>
          <w:rFonts w:ascii="Times New Roman" w:eastAsia="Arial" w:hAnsi="Times New Roman" w:cs="Times New Roman"/>
          <w:sz w:val="24"/>
          <w:szCs w:val="24"/>
        </w:rPr>
        <w:tab/>
      </w:r>
      <w:r w:rsidRPr="005E0844">
        <w:rPr>
          <w:rFonts w:ascii="Times New Roman" w:eastAsia="Arial" w:hAnsi="Times New Roman" w:cs="Times New Roman"/>
          <w:sz w:val="24"/>
          <w:szCs w:val="24"/>
        </w:rPr>
        <w:tab/>
      </w:r>
      <w:r w:rsidRPr="005E0844">
        <w:rPr>
          <w:rFonts w:ascii="Times New Roman" w:eastAsia="Arial" w:hAnsi="Times New Roman" w:cs="Times New Roman"/>
          <w:sz w:val="24"/>
          <w:szCs w:val="24"/>
        </w:rPr>
        <w:tab/>
      </w:r>
      <w:r w:rsidRPr="005E0844">
        <w:rPr>
          <w:rFonts w:ascii="Times New Roman" w:eastAsia="Arial" w:hAnsi="Times New Roman" w:cs="Times New Roman"/>
          <w:sz w:val="24"/>
          <w:szCs w:val="24"/>
        </w:rPr>
        <w:tab/>
      </w:r>
    </w:p>
    <w:p w14:paraId="6436F674" w14:textId="4F8A0D7F" w:rsidR="00410F58" w:rsidRPr="005E0844" w:rsidRDefault="003B75EF"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O benefí</w:t>
      </w:r>
      <w:r w:rsidRPr="005E0844">
        <w:rPr>
          <w:rFonts w:ascii="Times New Roman" w:hAnsi="Times New Roman" w:cs="Times New Roman"/>
          <w:sz w:val="24"/>
          <w:szCs w:val="24"/>
          <w:lang w:val="it-IT"/>
        </w:rPr>
        <w:t>cio periodontal da verticaliza</w:t>
      </w:r>
      <w:r w:rsidRPr="005E0844">
        <w:rPr>
          <w:rFonts w:ascii="Times New Roman" w:hAnsi="Times New Roman" w:cs="Times New Roman"/>
          <w:sz w:val="24"/>
          <w:szCs w:val="24"/>
          <w:lang w:val="pt-PT"/>
        </w:rPr>
        <w:t xml:space="preserve">ção do molar é </w:t>
      </w:r>
      <w:r w:rsidRPr="005E0844">
        <w:rPr>
          <w:rFonts w:ascii="Times New Roman" w:hAnsi="Times New Roman" w:cs="Times New Roman"/>
          <w:sz w:val="24"/>
          <w:szCs w:val="24"/>
          <w:lang w:val="es-ES_tradnl"/>
        </w:rPr>
        <w:t>a elimina</w:t>
      </w:r>
      <w:r w:rsidRPr="005E0844">
        <w:rPr>
          <w:rFonts w:ascii="Times New Roman" w:hAnsi="Times New Roman" w:cs="Times New Roman"/>
          <w:sz w:val="24"/>
          <w:szCs w:val="24"/>
          <w:lang w:val="pt-PT"/>
        </w:rPr>
        <w:t>ção da pseudobolsa, que facilita o controle de placa bacteriana na á</w:t>
      </w:r>
      <w:r w:rsidRPr="005E0844">
        <w:rPr>
          <w:rFonts w:ascii="Times New Roman" w:hAnsi="Times New Roman" w:cs="Times New Roman"/>
          <w:sz w:val="24"/>
          <w:szCs w:val="24"/>
          <w:lang w:val="it-IT"/>
        </w:rPr>
        <w:t>rea. Possibilita, al</w:t>
      </w:r>
      <w:r w:rsidRPr="005E0844">
        <w:rPr>
          <w:rFonts w:ascii="Times New Roman" w:hAnsi="Times New Roman" w:cs="Times New Roman"/>
          <w:sz w:val="24"/>
          <w:szCs w:val="24"/>
          <w:lang w:val="pt-PT"/>
        </w:rPr>
        <w:t>ém disso, o alinhamento das raízes perpendiculares ao plano oclusal de forma que o dente resista melhor à</w:t>
      </w:r>
      <w:r w:rsidRPr="005E0844">
        <w:rPr>
          <w:rFonts w:ascii="Times New Roman" w:hAnsi="Times New Roman" w:cs="Times New Roman"/>
          <w:sz w:val="24"/>
          <w:szCs w:val="24"/>
        </w:rPr>
        <w:t>s for</w:t>
      </w:r>
      <w:r w:rsidRPr="005E0844">
        <w:rPr>
          <w:rFonts w:ascii="Times New Roman" w:hAnsi="Times New Roman" w:cs="Times New Roman"/>
          <w:sz w:val="24"/>
          <w:szCs w:val="24"/>
          <w:lang w:val="pt-PT"/>
        </w:rPr>
        <w:t>ç</w:t>
      </w:r>
      <w:r w:rsidRPr="005E0844">
        <w:rPr>
          <w:rFonts w:ascii="Times New Roman" w:hAnsi="Times New Roman" w:cs="Times New Roman"/>
          <w:sz w:val="24"/>
          <w:szCs w:val="24"/>
          <w:lang w:val="fr-FR"/>
        </w:rPr>
        <w:t>as oclusais (</w:t>
      </w:r>
      <w:r w:rsidR="00410F58" w:rsidRPr="005E0844">
        <w:rPr>
          <w:rFonts w:ascii="Times New Roman" w:hAnsi="Times New Roman" w:cs="Times New Roman"/>
          <w:color w:val="000000" w:themeColor="text1"/>
          <w:spacing w:val="5"/>
          <w:sz w:val="24"/>
          <w:szCs w:val="24"/>
          <w:lang w:val="pt-PT"/>
        </w:rPr>
        <w:t>GIRELLI et al.,</w:t>
      </w:r>
      <w:r w:rsidR="002729D9" w:rsidRPr="005E0844">
        <w:rPr>
          <w:rFonts w:ascii="Times New Roman" w:hAnsi="Times New Roman" w:cs="Times New Roman"/>
          <w:color w:val="000000" w:themeColor="text1"/>
          <w:spacing w:val="5"/>
          <w:sz w:val="24"/>
          <w:szCs w:val="24"/>
          <w:lang w:val="pt-PT"/>
        </w:rPr>
        <w:t xml:space="preserve"> </w:t>
      </w:r>
      <w:r w:rsidR="00410F58" w:rsidRPr="005E0844">
        <w:rPr>
          <w:rFonts w:ascii="Times New Roman" w:hAnsi="Times New Roman" w:cs="Times New Roman"/>
          <w:color w:val="000000" w:themeColor="text1"/>
          <w:spacing w:val="5"/>
          <w:sz w:val="24"/>
          <w:szCs w:val="24"/>
          <w:lang w:val="pt-PT"/>
        </w:rPr>
        <w:t>2010</w:t>
      </w:r>
      <w:r w:rsidR="002729D9" w:rsidRPr="005E0844">
        <w:rPr>
          <w:rFonts w:ascii="Times New Roman" w:hAnsi="Times New Roman" w:cs="Times New Roman"/>
          <w:sz w:val="24"/>
          <w:szCs w:val="24"/>
          <w:lang w:val="fr-FR"/>
        </w:rPr>
        <w:t>).</w:t>
      </w:r>
      <w:r w:rsidRPr="005E0844">
        <w:rPr>
          <w:rFonts w:ascii="Times New Roman" w:hAnsi="Times New Roman" w:cs="Times New Roman"/>
          <w:sz w:val="24"/>
          <w:szCs w:val="24"/>
          <w:lang w:val="pt-PT"/>
        </w:rPr>
        <w:t xml:space="preserve"> </w:t>
      </w:r>
    </w:p>
    <w:p w14:paraId="38660398" w14:textId="7B850142" w:rsidR="00630DAC" w:rsidRPr="005E0844" w:rsidRDefault="003B75EF" w:rsidP="002729D9">
      <w:pPr>
        <w:pStyle w:val="Corpo"/>
        <w:spacing w:after="0" w:line="360" w:lineRule="auto"/>
        <w:ind w:firstLine="709"/>
        <w:jc w:val="both"/>
        <w:rPr>
          <w:rFonts w:ascii="Times New Roman" w:eastAsia="Arial" w:hAnsi="Times New Roman" w:cs="Times New Roman"/>
          <w:sz w:val="24"/>
          <w:szCs w:val="24"/>
        </w:rPr>
      </w:pPr>
      <w:r w:rsidRPr="005E0844">
        <w:rPr>
          <w:rFonts w:ascii="Times New Roman" w:hAnsi="Times New Roman" w:cs="Times New Roman"/>
          <w:sz w:val="24"/>
          <w:szCs w:val="24"/>
          <w:lang w:val="pt-PT"/>
        </w:rPr>
        <w:t>O tempo de tratamento para verticalização de molares varia de acordo com as 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cnicas oferecidas pelos autores. Segundo T</w:t>
      </w:r>
      <w:r w:rsidR="00742B3B" w:rsidRPr="005E0844">
        <w:rPr>
          <w:rFonts w:ascii="Times New Roman" w:hAnsi="Times New Roman" w:cs="Times New Roman"/>
          <w:sz w:val="24"/>
          <w:szCs w:val="24"/>
          <w:lang w:val="pt-PT"/>
        </w:rPr>
        <w:t>uncay</w:t>
      </w:r>
      <w:r w:rsidRPr="005E0844">
        <w:rPr>
          <w:rFonts w:ascii="Times New Roman" w:hAnsi="Times New Roman" w:cs="Times New Roman"/>
          <w:sz w:val="24"/>
          <w:szCs w:val="24"/>
          <w:lang w:val="pt-PT"/>
        </w:rPr>
        <w:t xml:space="preserve"> et al. (1980), o tratamento dura entre oito e dezesseis semanas; oito semanas de acordo com S</w:t>
      </w:r>
      <w:r w:rsidR="00742B3B" w:rsidRPr="005E0844">
        <w:rPr>
          <w:rFonts w:ascii="Times New Roman" w:hAnsi="Times New Roman" w:cs="Times New Roman"/>
          <w:sz w:val="24"/>
          <w:szCs w:val="24"/>
          <w:lang w:val="pt-PT"/>
        </w:rPr>
        <w:t>inh</w:t>
      </w:r>
      <w:r w:rsidR="00742B3B" w:rsidRPr="005E0844">
        <w:rPr>
          <w:rFonts w:ascii="Times New Roman" w:hAnsi="Times New Roman" w:cs="Times New Roman"/>
          <w:sz w:val="24"/>
          <w:szCs w:val="24"/>
        </w:rPr>
        <w:t>á</w:t>
      </w:r>
      <w:r w:rsidRPr="005E0844">
        <w:rPr>
          <w:rFonts w:ascii="Times New Roman" w:hAnsi="Times New Roman" w:cs="Times New Roman"/>
          <w:sz w:val="24"/>
          <w:szCs w:val="24"/>
        </w:rPr>
        <w:t xml:space="preserve"> </w:t>
      </w:r>
      <w:r w:rsidRPr="005E0844">
        <w:rPr>
          <w:rFonts w:ascii="Times New Roman" w:hAnsi="Times New Roman" w:cs="Times New Roman"/>
          <w:sz w:val="24"/>
          <w:szCs w:val="24"/>
          <w:lang w:val="pt-PT"/>
        </w:rPr>
        <w:t>et al. (1995); dez a quatorze semanas em estudos de L</w:t>
      </w:r>
      <w:r w:rsidR="00742B3B" w:rsidRPr="005E0844">
        <w:rPr>
          <w:rFonts w:ascii="Times New Roman" w:hAnsi="Times New Roman" w:cs="Times New Roman"/>
          <w:sz w:val="24"/>
          <w:szCs w:val="24"/>
          <w:lang w:val="pt-PT"/>
        </w:rPr>
        <w:t>ang</w:t>
      </w:r>
      <w:r w:rsidR="007F7E6A">
        <w:rPr>
          <w:rFonts w:ascii="Times New Roman" w:hAnsi="Times New Roman" w:cs="Times New Roman"/>
          <w:sz w:val="24"/>
          <w:szCs w:val="24"/>
          <w:lang w:val="pt-PT"/>
        </w:rPr>
        <w:t xml:space="preserve"> (1985</w:t>
      </w:r>
      <w:r w:rsidRPr="005E0844">
        <w:rPr>
          <w:rFonts w:ascii="Times New Roman" w:hAnsi="Times New Roman" w:cs="Times New Roman"/>
          <w:sz w:val="24"/>
          <w:szCs w:val="24"/>
          <w:lang w:val="pt-PT"/>
        </w:rPr>
        <w:t xml:space="preserve">), quatro a doze meses conforme relatos de </w:t>
      </w:r>
      <w:r w:rsidR="00BD42F9" w:rsidRPr="005E0844">
        <w:rPr>
          <w:rFonts w:ascii="Times New Roman" w:hAnsi="Times New Roman" w:cs="Times New Roman"/>
          <w:sz w:val="24"/>
          <w:szCs w:val="24"/>
          <w:lang w:val="pt-PT"/>
        </w:rPr>
        <w:t xml:space="preserve">Orton; Jones </w:t>
      </w:r>
      <w:r w:rsidRPr="005E0844">
        <w:rPr>
          <w:rFonts w:ascii="Times New Roman" w:hAnsi="Times New Roman" w:cs="Times New Roman"/>
          <w:sz w:val="24"/>
          <w:szCs w:val="24"/>
          <w:lang w:val="pt-PT"/>
        </w:rPr>
        <w:t xml:space="preserve">(1987). </w:t>
      </w:r>
    </w:p>
    <w:p w14:paraId="3CA4C060" w14:textId="04B95621" w:rsidR="003300D9" w:rsidRPr="005E0844" w:rsidRDefault="003B75EF" w:rsidP="002729D9">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Tendo em vista a melhora das condições para a reabilitação prot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tica do paciente, a verticalização ganha ainda mais import</w:t>
      </w:r>
      <w:r w:rsidRPr="005E0844">
        <w:rPr>
          <w:rFonts w:ascii="Times New Roman" w:hAnsi="Times New Roman" w:cs="Times New Roman"/>
          <w:sz w:val="24"/>
          <w:szCs w:val="24"/>
        </w:rPr>
        <w:t>â</w:t>
      </w:r>
      <w:r w:rsidRPr="005E0844">
        <w:rPr>
          <w:rFonts w:ascii="Times New Roman" w:hAnsi="Times New Roman" w:cs="Times New Roman"/>
          <w:sz w:val="24"/>
          <w:szCs w:val="24"/>
          <w:lang w:val="pt-PT"/>
        </w:rPr>
        <w:t>ncia. Esse processo viabiliza um melhor paralelismo dos dentes e, desta forma, aumenta a possibilidade de confecção de pr</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teses com longo eixo de inserção efetivamente mais favor</w:t>
      </w:r>
      <w:r w:rsidRPr="005E0844">
        <w:rPr>
          <w:rFonts w:ascii="Times New Roman" w:hAnsi="Times New Roman" w:cs="Times New Roman"/>
          <w:sz w:val="24"/>
          <w:szCs w:val="24"/>
        </w:rPr>
        <w:t>á</w:t>
      </w:r>
      <w:r w:rsidRPr="005E0844">
        <w:rPr>
          <w:rFonts w:ascii="Times New Roman" w:hAnsi="Times New Roman" w:cs="Times New Roman"/>
          <w:sz w:val="24"/>
          <w:szCs w:val="24"/>
          <w:lang w:val="pt-PT"/>
        </w:rPr>
        <w:t xml:space="preserve">vel. Tal fato contribui para uma melhora na distribuição </w:t>
      </w:r>
      <w:r w:rsidRPr="005E0844">
        <w:rPr>
          <w:rFonts w:ascii="Times New Roman" w:hAnsi="Times New Roman" w:cs="Times New Roman"/>
          <w:sz w:val="24"/>
          <w:szCs w:val="24"/>
          <w:lang w:val="pt-PT"/>
        </w:rPr>
        <w:lastRenderedPageBreak/>
        <w:t>de forças oclusais nas cargas mastigat</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rias, respeitando a axialidade dos elementos dentais. Podemos ainda acrescentar que o espaço prot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tico ganha uma condição muito melhor com a verticalização, permitindo uma dimensão adequada para a instalação de implante ou at</w:t>
      </w:r>
      <w:r w:rsidRPr="005E0844">
        <w:rPr>
          <w:rFonts w:ascii="Times New Roman" w:hAnsi="Times New Roman" w:cs="Times New Roman"/>
          <w:sz w:val="24"/>
          <w:szCs w:val="24"/>
          <w:lang w:val="fr-FR"/>
        </w:rPr>
        <w:t xml:space="preserve">é </w:t>
      </w:r>
      <w:r w:rsidRPr="005E0844">
        <w:rPr>
          <w:rFonts w:ascii="Times New Roman" w:hAnsi="Times New Roman" w:cs="Times New Roman"/>
          <w:sz w:val="24"/>
          <w:szCs w:val="24"/>
          <w:lang w:val="pt-PT"/>
        </w:rPr>
        <w:t>mesmo para um p</w:t>
      </w:r>
      <w:r w:rsidRPr="005E0844">
        <w:rPr>
          <w:rFonts w:ascii="Times New Roman" w:hAnsi="Times New Roman" w:cs="Times New Roman"/>
          <w:sz w:val="24"/>
          <w:szCs w:val="24"/>
        </w:rPr>
        <w:t>ô</w:t>
      </w:r>
      <w:r w:rsidRPr="005E0844">
        <w:rPr>
          <w:rFonts w:ascii="Times New Roman" w:hAnsi="Times New Roman" w:cs="Times New Roman"/>
          <w:sz w:val="24"/>
          <w:szCs w:val="24"/>
          <w:lang w:val="it-IT"/>
        </w:rPr>
        <w:t>ntico compat</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 xml:space="preserve">vel. </w:t>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r w:rsidRPr="005E0844">
        <w:rPr>
          <w:rFonts w:ascii="Times New Roman" w:hAnsi="Times New Roman" w:cs="Times New Roman"/>
          <w:sz w:val="24"/>
          <w:szCs w:val="24"/>
          <w:lang w:val="pt-PT"/>
        </w:rPr>
        <w:t>I</w:t>
      </w:r>
      <w:r w:rsidRPr="005E0844">
        <w:rPr>
          <w:rFonts w:ascii="Times New Roman" w:hAnsi="Times New Roman" w:cs="Times New Roman"/>
          <w:sz w:val="24"/>
          <w:szCs w:val="24"/>
          <w:lang w:val="it-IT"/>
        </w:rPr>
        <w:t xml:space="preserve">mportante </w:t>
      </w:r>
      <w:r w:rsidRPr="005E0844">
        <w:rPr>
          <w:rFonts w:ascii="Times New Roman" w:hAnsi="Times New Roman" w:cs="Times New Roman"/>
          <w:sz w:val="24"/>
          <w:szCs w:val="24"/>
          <w:lang w:val="pt-PT"/>
        </w:rPr>
        <w:t>também para planejamento de sucesso para os ortondontistas,</w:t>
      </w:r>
      <w:r w:rsidR="003300D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é </w:t>
      </w:r>
      <w:r w:rsidR="00BD42F9" w:rsidRPr="005E0844">
        <w:rPr>
          <w:rFonts w:ascii="Times New Roman" w:hAnsi="Times New Roman" w:cs="Times New Roman"/>
          <w:sz w:val="24"/>
          <w:szCs w:val="24"/>
          <w:lang w:val="pt-PT"/>
        </w:rPr>
        <w:t>a compressão das leis da física</w:t>
      </w:r>
      <w:r w:rsidRPr="005E0844">
        <w:rPr>
          <w:rFonts w:ascii="Times New Roman" w:hAnsi="Times New Roman" w:cs="Times New Roman"/>
          <w:sz w:val="24"/>
          <w:szCs w:val="24"/>
          <w:lang w:val="pt-PT"/>
        </w:rPr>
        <w:t>,</w:t>
      </w:r>
      <w:r w:rsidR="00BD42F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porque os vetores de forças a serem aplicadas nos mini implantes devem ser considerados a cada etapa do planejamento. Tendo por base a terceira de Newton,</w:t>
      </w:r>
      <w:r w:rsidR="003300D9" w:rsidRPr="005E0844">
        <w:rPr>
          <w:rFonts w:ascii="Times New Roman" w:hAnsi="Times New Roman" w:cs="Times New Roman"/>
          <w:sz w:val="24"/>
          <w:szCs w:val="24"/>
          <w:lang w:val="pt-PT"/>
        </w:rPr>
        <w:t xml:space="preserve"> </w:t>
      </w:r>
      <w:r w:rsidR="00BD42F9" w:rsidRPr="005E0844">
        <w:rPr>
          <w:rFonts w:ascii="Times New Roman" w:hAnsi="Times New Roman" w:cs="Times New Roman"/>
          <w:sz w:val="24"/>
          <w:szCs w:val="24"/>
          <w:lang w:val="pt-PT"/>
        </w:rPr>
        <w:t>(acao e reação</w:t>
      </w:r>
      <w:r w:rsidRPr="005E0844">
        <w:rPr>
          <w:rFonts w:ascii="Times New Roman" w:hAnsi="Times New Roman" w:cs="Times New Roman"/>
          <w:sz w:val="24"/>
          <w:szCs w:val="24"/>
          <w:lang w:val="pt-PT"/>
        </w:rPr>
        <w:t>)</w:t>
      </w:r>
      <w:r w:rsidR="00BD42F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 ancoragem ortodontica representa a tentativa impedir esta outra forç</w:t>
      </w:r>
      <w:r w:rsidRPr="005E0844">
        <w:rPr>
          <w:rFonts w:ascii="Times New Roman" w:hAnsi="Times New Roman" w:cs="Times New Roman"/>
          <w:sz w:val="24"/>
          <w:szCs w:val="24"/>
          <w:lang w:val="es-ES_tradnl"/>
        </w:rPr>
        <w:t xml:space="preserve">a </w:t>
      </w:r>
      <w:proofErr w:type="spellStart"/>
      <w:r w:rsidRPr="005E0844">
        <w:rPr>
          <w:rFonts w:ascii="Times New Roman" w:hAnsi="Times New Roman" w:cs="Times New Roman"/>
          <w:sz w:val="24"/>
          <w:szCs w:val="24"/>
          <w:lang w:val="es-ES_tradnl"/>
        </w:rPr>
        <w:t>reacion</w:t>
      </w:r>
      <w:proofErr w:type="spellEnd"/>
      <w:r w:rsidRPr="005E0844">
        <w:rPr>
          <w:rFonts w:ascii="Times New Roman" w:hAnsi="Times New Roman" w:cs="Times New Roman"/>
          <w:sz w:val="24"/>
          <w:szCs w:val="24"/>
          <w:lang w:val="pt-PT"/>
        </w:rPr>
        <w:t>á</w:t>
      </w:r>
      <w:r w:rsidRPr="005E0844">
        <w:rPr>
          <w:rFonts w:ascii="Times New Roman" w:hAnsi="Times New Roman" w:cs="Times New Roman"/>
          <w:sz w:val="24"/>
          <w:szCs w:val="24"/>
          <w:lang w:val="it-IT"/>
        </w:rPr>
        <w:t xml:space="preserve">ria </w:t>
      </w:r>
      <w:r w:rsidRPr="005E0844">
        <w:rPr>
          <w:rFonts w:ascii="Times New Roman" w:hAnsi="Times New Roman" w:cs="Times New Roman"/>
          <w:sz w:val="24"/>
          <w:szCs w:val="24"/>
          <w:lang w:val="pt-PT"/>
        </w:rPr>
        <w:t xml:space="preserve">à </w:t>
      </w:r>
      <w:r w:rsidRPr="005E0844">
        <w:rPr>
          <w:rFonts w:ascii="Times New Roman" w:hAnsi="Times New Roman" w:cs="Times New Roman"/>
          <w:sz w:val="24"/>
          <w:szCs w:val="24"/>
        </w:rPr>
        <w:t>for</w:t>
      </w:r>
      <w:r w:rsidRPr="005E0844">
        <w:rPr>
          <w:rFonts w:ascii="Times New Roman" w:hAnsi="Times New Roman" w:cs="Times New Roman"/>
          <w:sz w:val="24"/>
          <w:szCs w:val="24"/>
          <w:lang w:val="pt-PT"/>
        </w:rPr>
        <w:t>ça ortodontica aplicada para movimentação indesejada.</w:t>
      </w:r>
      <w:r w:rsidR="00BD42F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Essa ancoragem absoluta pode ser indireta,</w:t>
      </w:r>
      <w:r w:rsidR="008D17FC"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quando a forç</w:t>
      </w:r>
      <w:r w:rsidRPr="005E0844">
        <w:rPr>
          <w:rFonts w:ascii="Times New Roman" w:hAnsi="Times New Roman" w:cs="Times New Roman"/>
          <w:sz w:val="24"/>
          <w:szCs w:val="24"/>
        </w:rPr>
        <w:t xml:space="preserve">a </w:t>
      </w:r>
      <w:r w:rsidRPr="005E0844">
        <w:rPr>
          <w:rFonts w:ascii="Times New Roman" w:hAnsi="Times New Roman" w:cs="Times New Roman"/>
          <w:sz w:val="24"/>
          <w:szCs w:val="24"/>
          <w:lang w:val="pt-PT"/>
        </w:rPr>
        <w:t>é aplicada diretamente no MPO</w:t>
      </w:r>
      <w:r w:rsidR="00384FA1">
        <w:rPr>
          <w:rFonts w:ascii="Times New Roman" w:hAnsi="Times New Roman" w:cs="Times New Roman"/>
          <w:sz w:val="24"/>
          <w:szCs w:val="24"/>
          <w:lang w:val="pt-PT"/>
        </w:rPr>
        <w:t xml:space="preserve"> (</w:t>
      </w:r>
      <w:proofErr w:type="gramStart"/>
      <w:r w:rsidR="00384FA1">
        <w:rPr>
          <w:rFonts w:ascii="Times New Roman" w:hAnsi="Times New Roman" w:cs="Times New Roman"/>
          <w:sz w:val="24"/>
          <w:szCs w:val="24"/>
          <w:lang w:val="pt-PT"/>
        </w:rPr>
        <w:t>mini parafuso</w:t>
      </w:r>
      <w:proofErr w:type="gramEnd"/>
      <w:r w:rsidR="00384FA1">
        <w:rPr>
          <w:rFonts w:ascii="Times New Roman" w:hAnsi="Times New Roman" w:cs="Times New Roman"/>
          <w:sz w:val="24"/>
          <w:szCs w:val="24"/>
          <w:lang w:val="pt-PT"/>
        </w:rPr>
        <w:t xml:space="preserve"> ortodôntico</w:t>
      </w:r>
      <w:r w:rsidR="00E97F0B">
        <w:rPr>
          <w:rFonts w:ascii="Times New Roman" w:hAnsi="Times New Roman" w:cs="Times New Roman"/>
          <w:sz w:val="24"/>
          <w:szCs w:val="24"/>
          <w:lang w:val="pt-PT"/>
        </w:rPr>
        <w:t>)</w:t>
      </w:r>
      <w:r w:rsidRPr="005E0844">
        <w:rPr>
          <w:rFonts w:ascii="Times New Roman" w:hAnsi="Times New Roman" w:cs="Times New Roman"/>
          <w:sz w:val="24"/>
          <w:szCs w:val="24"/>
          <w:lang w:val="pt-PT"/>
        </w:rPr>
        <w:t>,</w:t>
      </w:r>
      <w:r w:rsidR="00E97F0B">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ou direta quando o mini parafuso serve de apoio a alguma unidade dentaria ou suport</w:t>
      </w:r>
      <w:r w:rsidR="008D17FC" w:rsidRPr="005E0844">
        <w:rPr>
          <w:rFonts w:ascii="Times New Roman" w:hAnsi="Times New Roman" w:cs="Times New Roman"/>
          <w:sz w:val="24"/>
          <w:szCs w:val="24"/>
          <w:lang w:val="pt-PT"/>
        </w:rPr>
        <w:t xml:space="preserve">a a forca da biomecanica. </w:t>
      </w:r>
      <w:r w:rsidRPr="005E0844">
        <w:rPr>
          <w:rFonts w:ascii="Times New Roman" w:hAnsi="Times New Roman" w:cs="Times New Roman"/>
          <w:sz w:val="24"/>
          <w:szCs w:val="24"/>
          <w:lang w:val="pt-PT"/>
        </w:rPr>
        <w:t>A verticalização de molares inferiores estaria contra-indicada apenas se o dente apresentar reabsorções radiculares ou quando este procedimento provocar o agravamento de doenças periodontais pré</w:t>
      </w:r>
      <w:r w:rsidRPr="005E0844">
        <w:rPr>
          <w:rFonts w:ascii="Times New Roman" w:hAnsi="Times New Roman" w:cs="Times New Roman"/>
          <w:sz w:val="24"/>
          <w:szCs w:val="24"/>
          <w:lang w:val="de-DE"/>
        </w:rPr>
        <w:t xml:space="preserve">-existentes </w:t>
      </w:r>
      <w:r w:rsidR="00410F58" w:rsidRPr="005E0844">
        <w:rPr>
          <w:rFonts w:ascii="Times New Roman" w:hAnsi="Times New Roman" w:cs="Times New Roman"/>
          <w:sz w:val="24"/>
          <w:szCs w:val="24"/>
          <w:lang w:val="de-DE"/>
        </w:rPr>
        <w:t>(</w:t>
      </w:r>
      <w:r w:rsidR="00AF024E" w:rsidRPr="005E0844">
        <w:rPr>
          <w:rFonts w:ascii="Times New Roman" w:hAnsi="Times New Roman" w:cs="Times New Roman"/>
          <w:color w:val="000000" w:themeColor="text1"/>
          <w:spacing w:val="5"/>
          <w:sz w:val="24"/>
          <w:szCs w:val="24"/>
          <w:lang w:val="pt-PT"/>
        </w:rPr>
        <w:t>GIRELLI et al., 2010</w:t>
      </w:r>
      <w:r w:rsidR="00410F58" w:rsidRPr="005E0844">
        <w:rPr>
          <w:rFonts w:ascii="Times New Roman" w:hAnsi="Times New Roman" w:cs="Times New Roman"/>
          <w:color w:val="000000" w:themeColor="text1"/>
          <w:spacing w:val="5"/>
          <w:sz w:val="24"/>
          <w:szCs w:val="24"/>
          <w:lang w:val="pt-PT"/>
        </w:rPr>
        <w:t>).</w:t>
      </w:r>
      <w:r w:rsidR="00410F58" w:rsidRPr="005E0844">
        <w:rPr>
          <w:rFonts w:ascii="Times New Roman" w:hAnsi="Times New Roman" w:cs="Times New Roman"/>
          <w:sz w:val="24"/>
          <w:szCs w:val="24"/>
        </w:rPr>
        <w:tab/>
      </w:r>
      <w:r w:rsidR="00410F58" w:rsidRPr="005E0844">
        <w:rPr>
          <w:rFonts w:ascii="Times New Roman" w:hAnsi="Times New Roman" w:cs="Times New Roman"/>
          <w:sz w:val="24"/>
          <w:szCs w:val="24"/>
        </w:rPr>
        <w:tab/>
      </w:r>
    </w:p>
    <w:p w14:paraId="1774FAC5" w14:textId="77777777" w:rsidR="003300D9" w:rsidRPr="005E0844" w:rsidRDefault="003B75EF"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Uma vez diagnosticado o problema, deve-se o mais cedo possível, colocar esse dente em correta posiçã</w:t>
      </w:r>
      <w:r w:rsidRPr="005E0844">
        <w:rPr>
          <w:rFonts w:ascii="Times New Roman" w:hAnsi="Times New Roman" w:cs="Times New Roman"/>
          <w:sz w:val="24"/>
          <w:szCs w:val="24"/>
        </w:rPr>
        <w:t xml:space="preserve">o (FREITAS et al. 2001).  </w:t>
      </w: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r w:rsidRPr="005E0844">
        <w:rPr>
          <w:rFonts w:ascii="Times New Roman" w:hAnsi="Times New Roman" w:cs="Times New Roman"/>
          <w:sz w:val="24"/>
          <w:szCs w:val="24"/>
          <w:lang w:val="pt-PT"/>
        </w:rPr>
        <w:tab/>
      </w:r>
    </w:p>
    <w:p w14:paraId="7DC50D83" w14:textId="013A5BE8" w:rsidR="00630DAC" w:rsidRPr="005E0844" w:rsidRDefault="003B75EF" w:rsidP="002729D9">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As desvantagens da verticaliza</w:t>
      </w:r>
      <w:r w:rsidR="002522E7" w:rsidRPr="005E0844">
        <w:rPr>
          <w:rFonts w:ascii="Times New Roman" w:hAnsi="Times New Roman" w:cs="Times New Roman"/>
          <w:sz w:val="24"/>
          <w:szCs w:val="24"/>
          <w:lang w:val="pt-PT"/>
        </w:rPr>
        <w:t>ção dos molares podem acontecer</w:t>
      </w:r>
      <w:r w:rsidRPr="005E0844">
        <w:rPr>
          <w:rFonts w:ascii="Times New Roman" w:hAnsi="Times New Roman" w:cs="Times New Roman"/>
          <w:sz w:val="24"/>
          <w:szCs w:val="24"/>
          <w:lang w:val="pt-PT"/>
        </w:rPr>
        <w:t xml:space="preserve"> se o caso não for bem planejado e tratado, podendo haver reabsorções radiculares ou necrose, extrusão dentária, contato prematuro e abertura de mordida.  Portanto, o que podemos observar é que existe uma grande variedade de técnicas para verticalizar molares inferiores, sendo todas efetivas desde que bem indicadas para cada tipo de caso, e </w:t>
      </w:r>
      <w:r w:rsidR="00BD42F9" w:rsidRPr="005E0844">
        <w:rPr>
          <w:rFonts w:ascii="Times New Roman" w:hAnsi="Times New Roman" w:cs="Times New Roman"/>
          <w:sz w:val="24"/>
          <w:szCs w:val="24"/>
          <w:lang w:val="pt-PT"/>
        </w:rPr>
        <w:t>bem conduzida pelo profissional</w:t>
      </w:r>
      <w:r w:rsidRPr="005E0844">
        <w:rPr>
          <w:rFonts w:ascii="Times New Roman" w:hAnsi="Times New Roman" w:cs="Times New Roman"/>
          <w:sz w:val="24"/>
          <w:szCs w:val="24"/>
          <w:lang w:val="pt-PT"/>
        </w:rPr>
        <w:t>,</w:t>
      </w:r>
      <w:r w:rsidR="003300D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mas que alguns efeitos colaterais, como extrusão dentária, pode ser </w:t>
      </w:r>
      <w:proofErr w:type="gramStart"/>
      <w:r w:rsidRPr="005E0844">
        <w:rPr>
          <w:rFonts w:ascii="Times New Roman" w:hAnsi="Times New Roman" w:cs="Times New Roman"/>
          <w:sz w:val="24"/>
          <w:szCs w:val="24"/>
          <w:lang w:val="pt-PT"/>
        </w:rPr>
        <w:t>minimizado</w:t>
      </w:r>
      <w:proofErr w:type="gramEnd"/>
      <w:r w:rsidRPr="005E0844">
        <w:rPr>
          <w:rFonts w:ascii="Times New Roman" w:hAnsi="Times New Roman" w:cs="Times New Roman"/>
          <w:sz w:val="24"/>
          <w:szCs w:val="24"/>
          <w:lang w:val="pt-PT"/>
        </w:rPr>
        <w:t xml:space="preserve"> e até quase totalmente extinto quando utilizados</w:t>
      </w:r>
      <w:r w:rsidR="002729D9" w:rsidRPr="005E0844">
        <w:rPr>
          <w:rFonts w:ascii="Times New Roman" w:hAnsi="Times New Roman" w:cs="Times New Roman"/>
          <w:sz w:val="24"/>
          <w:szCs w:val="24"/>
          <w:lang w:val="pt-PT"/>
        </w:rPr>
        <w:t xml:space="preserve"> mini implantes para ancoragem</w:t>
      </w:r>
      <w:r w:rsidRPr="005E0844">
        <w:rPr>
          <w:rFonts w:ascii="Times New Roman" w:hAnsi="Times New Roman" w:cs="Times New Roman"/>
          <w:sz w:val="24"/>
          <w:szCs w:val="24"/>
          <w:lang w:val="pt-PT"/>
        </w:rPr>
        <w:t xml:space="preserve"> (</w:t>
      </w:r>
      <w:r w:rsidR="00BD42F9" w:rsidRPr="005E0844">
        <w:rPr>
          <w:rFonts w:ascii="Times New Roman" w:hAnsi="Times New Roman" w:cs="Times New Roman"/>
          <w:sz w:val="24"/>
          <w:szCs w:val="24"/>
          <w:lang w:val="pt-PT"/>
        </w:rPr>
        <w:t>XAVIER</w:t>
      </w:r>
      <w:r w:rsidR="00D8129B">
        <w:rPr>
          <w:rFonts w:ascii="Times New Roman" w:hAnsi="Times New Roman" w:cs="Times New Roman"/>
          <w:sz w:val="24"/>
          <w:szCs w:val="24"/>
          <w:lang w:val="pt-PT"/>
        </w:rPr>
        <w:t>,</w:t>
      </w:r>
      <w:r w:rsidRPr="005E0844">
        <w:rPr>
          <w:rFonts w:ascii="Times New Roman" w:hAnsi="Times New Roman" w:cs="Times New Roman"/>
          <w:sz w:val="24"/>
          <w:szCs w:val="24"/>
          <w:lang w:val="pt-PT"/>
        </w:rPr>
        <w:t xml:space="preserve"> 2006).</w:t>
      </w:r>
    </w:p>
    <w:p w14:paraId="0BA45267" w14:textId="77777777" w:rsidR="00630DAC" w:rsidRPr="005E0844" w:rsidRDefault="00630DAC">
      <w:pPr>
        <w:pStyle w:val="Corpo"/>
        <w:spacing w:line="360" w:lineRule="auto"/>
        <w:jc w:val="both"/>
        <w:rPr>
          <w:rFonts w:ascii="Times New Roman" w:hAnsi="Times New Roman" w:cs="Times New Roman"/>
        </w:rPr>
      </w:pPr>
    </w:p>
    <w:p w14:paraId="39F9FDFA" w14:textId="77777777" w:rsidR="00630DAC" w:rsidRPr="005E0844" w:rsidRDefault="003B75EF">
      <w:pPr>
        <w:pStyle w:val="Corpo"/>
        <w:spacing w:line="360" w:lineRule="auto"/>
        <w:jc w:val="both"/>
        <w:rPr>
          <w:rFonts w:ascii="Times New Roman" w:eastAsia="Times New Roman" w:hAnsi="Times New Roman" w:cs="Times New Roman"/>
          <w:sz w:val="28"/>
          <w:szCs w:val="28"/>
        </w:rPr>
      </w:pPr>
      <w:r w:rsidRPr="005E0844">
        <w:rPr>
          <w:rFonts w:ascii="Times New Roman" w:hAnsi="Times New Roman" w:cs="Times New Roman"/>
          <w:sz w:val="28"/>
          <w:szCs w:val="28"/>
          <w:lang w:val="de-DE"/>
        </w:rPr>
        <w:t xml:space="preserve">                                    </w:t>
      </w:r>
    </w:p>
    <w:p w14:paraId="46914160" w14:textId="77777777" w:rsidR="00630DAC" w:rsidRPr="005E0844" w:rsidRDefault="003B75EF">
      <w:pPr>
        <w:pStyle w:val="Corpo"/>
        <w:spacing w:line="360" w:lineRule="auto"/>
        <w:jc w:val="both"/>
        <w:rPr>
          <w:rFonts w:ascii="Times New Roman" w:eastAsia="Times New Roman" w:hAnsi="Times New Roman" w:cs="Times New Roman"/>
          <w:sz w:val="28"/>
          <w:szCs w:val="28"/>
        </w:rPr>
      </w:pPr>
      <w:r w:rsidRPr="005E0844">
        <w:rPr>
          <w:rFonts w:ascii="Times New Roman" w:hAnsi="Times New Roman" w:cs="Times New Roman"/>
          <w:sz w:val="28"/>
          <w:szCs w:val="28"/>
          <w:lang w:val="de-DE"/>
        </w:rPr>
        <w:t xml:space="preserve">                                       </w:t>
      </w:r>
    </w:p>
    <w:p w14:paraId="7E34ADDB" w14:textId="77777777" w:rsidR="002729D9" w:rsidRPr="005E0844" w:rsidRDefault="002729D9" w:rsidP="00C02883">
      <w:pPr>
        <w:pStyle w:val="Corpo"/>
        <w:spacing w:after="0" w:line="360" w:lineRule="auto"/>
        <w:rPr>
          <w:rFonts w:ascii="Times New Roman" w:hAnsi="Times New Roman" w:cs="Times New Roman"/>
          <w:b/>
          <w:bCs/>
          <w:sz w:val="24"/>
          <w:szCs w:val="24"/>
          <w:lang w:val="pt-PT"/>
        </w:rPr>
      </w:pPr>
    </w:p>
    <w:p w14:paraId="45FE99E7" w14:textId="77777777" w:rsidR="002729D9" w:rsidRPr="005E0844" w:rsidRDefault="002729D9" w:rsidP="00C02883">
      <w:pPr>
        <w:pStyle w:val="Corpo"/>
        <w:spacing w:after="0" w:line="360" w:lineRule="auto"/>
        <w:rPr>
          <w:rFonts w:ascii="Times New Roman" w:hAnsi="Times New Roman" w:cs="Times New Roman"/>
          <w:b/>
          <w:bCs/>
          <w:sz w:val="24"/>
          <w:szCs w:val="24"/>
          <w:lang w:val="pt-PT"/>
        </w:rPr>
      </w:pPr>
    </w:p>
    <w:p w14:paraId="536309C2" w14:textId="77777777" w:rsidR="002729D9" w:rsidRPr="005E0844" w:rsidRDefault="002729D9" w:rsidP="00C02883">
      <w:pPr>
        <w:pStyle w:val="Corpo"/>
        <w:spacing w:after="0" w:line="360" w:lineRule="auto"/>
        <w:rPr>
          <w:rFonts w:ascii="Times New Roman" w:hAnsi="Times New Roman" w:cs="Times New Roman"/>
          <w:b/>
          <w:bCs/>
          <w:sz w:val="24"/>
          <w:szCs w:val="24"/>
          <w:lang w:val="pt-PT"/>
        </w:rPr>
      </w:pPr>
    </w:p>
    <w:p w14:paraId="197A4553" w14:textId="77777777" w:rsidR="002729D9" w:rsidRPr="005E0844" w:rsidRDefault="002729D9" w:rsidP="00C02883">
      <w:pPr>
        <w:pStyle w:val="Corpo"/>
        <w:spacing w:after="0" w:line="360" w:lineRule="auto"/>
        <w:rPr>
          <w:rFonts w:ascii="Times New Roman" w:hAnsi="Times New Roman" w:cs="Times New Roman"/>
          <w:b/>
          <w:bCs/>
          <w:sz w:val="24"/>
          <w:szCs w:val="24"/>
          <w:lang w:val="pt-PT"/>
        </w:rPr>
      </w:pPr>
    </w:p>
    <w:p w14:paraId="02C23F92" w14:textId="77777777" w:rsidR="002729D9" w:rsidRPr="005E0844" w:rsidRDefault="002729D9" w:rsidP="00C02883">
      <w:pPr>
        <w:pStyle w:val="Corpo"/>
        <w:spacing w:after="0" w:line="360" w:lineRule="auto"/>
        <w:rPr>
          <w:rFonts w:ascii="Times New Roman" w:hAnsi="Times New Roman" w:cs="Times New Roman"/>
          <w:b/>
          <w:bCs/>
          <w:sz w:val="24"/>
          <w:szCs w:val="24"/>
          <w:lang w:val="pt-PT"/>
        </w:rPr>
      </w:pPr>
    </w:p>
    <w:p w14:paraId="710D8347" w14:textId="77777777" w:rsidR="002729D9" w:rsidRPr="005E0844" w:rsidRDefault="002729D9" w:rsidP="00C02883">
      <w:pPr>
        <w:pStyle w:val="Corpo"/>
        <w:spacing w:after="0" w:line="360" w:lineRule="auto"/>
        <w:rPr>
          <w:rFonts w:ascii="Times New Roman" w:hAnsi="Times New Roman" w:cs="Times New Roman"/>
          <w:b/>
          <w:bCs/>
          <w:sz w:val="24"/>
          <w:szCs w:val="24"/>
          <w:lang w:val="pt-PT"/>
        </w:rPr>
      </w:pPr>
    </w:p>
    <w:p w14:paraId="4D85ECBF" w14:textId="6B4EDF59" w:rsidR="00630DAC" w:rsidRPr="005E0844" w:rsidRDefault="002729D9" w:rsidP="002729D9">
      <w:pPr>
        <w:pStyle w:val="Ttulo1"/>
        <w:rPr>
          <w:lang w:val="pt-PT"/>
        </w:rPr>
      </w:pPr>
      <w:bookmarkStart w:id="10" w:name="_Toc531787010"/>
      <w:r w:rsidRPr="005E0844">
        <w:rPr>
          <w:lang w:val="pt-PT"/>
        </w:rPr>
        <w:lastRenderedPageBreak/>
        <w:t>4</w:t>
      </w:r>
      <w:r w:rsidR="00C02883" w:rsidRPr="005E0844">
        <w:rPr>
          <w:lang w:val="pt-PT"/>
        </w:rPr>
        <w:t xml:space="preserve"> </w:t>
      </w:r>
      <w:r w:rsidR="003B75EF" w:rsidRPr="005E0844">
        <w:rPr>
          <w:lang w:val="pt-PT"/>
        </w:rPr>
        <w:t>CONCLUSÃO</w:t>
      </w:r>
      <w:bookmarkEnd w:id="10"/>
    </w:p>
    <w:p w14:paraId="25D8324E" w14:textId="77777777" w:rsidR="003300D9" w:rsidRPr="005E0844" w:rsidRDefault="003300D9" w:rsidP="003300D9">
      <w:pPr>
        <w:pStyle w:val="Corpo"/>
        <w:spacing w:after="0" w:line="360" w:lineRule="auto"/>
        <w:jc w:val="center"/>
        <w:rPr>
          <w:rFonts w:ascii="Times New Roman" w:eastAsia="Times New Roman" w:hAnsi="Times New Roman" w:cs="Times New Roman"/>
          <w:b/>
          <w:bCs/>
          <w:sz w:val="24"/>
          <w:szCs w:val="28"/>
        </w:rPr>
      </w:pPr>
    </w:p>
    <w:p w14:paraId="720EA8C8" w14:textId="77777777" w:rsidR="003300D9" w:rsidRPr="005E0844" w:rsidRDefault="003B75EF" w:rsidP="002729D9">
      <w:pPr>
        <w:pStyle w:val="Corpo"/>
        <w:spacing w:after="0" w:line="360" w:lineRule="auto"/>
        <w:ind w:firstLine="709"/>
        <w:jc w:val="both"/>
        <w:rPr>
          <w:rFonts w:ascii="Times New Roman" w:hAnsi="Times New Roman" w:cs="Times New Roman"/>
          <w:sz w:val="24"/>
          <w:szCs w:val="24"/>
          <w:lang w:val="pt-PT"/>
        </w:rPr>
      </w:pPr>
      <w:r w:rsidRPr="005E0844">
        <w:rPr>
          <w:rFonts w:ascii="Times New Roman" w:hAnsi="Times New Roman" w:cs="Times New Roman"/>
          <w:sz w:val="24"/>
          <w:szCs w:val="24"/>
          <w:lang w:val="pt-PT"/>
        </w:rPr>
        <w:t>A literatura registra uma diversidade de sistemas de força utilizados para a verticalização de molares que se encontram inclinados em diferentes situações. As 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cnicas para verticalização dos molares variam conforme a gravidade da inclinação e o tipo de retenção do dente, tendo o profissional que priorizar um correto diagn</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stico para que possa ser realizado um tratamento de acordo com a necessidade de cada caso, sendo que essas t</w:t>
      </w:r>
      <w:r w:rsidRPr="005E0844">
        <w:rPr>
          <w:rFonts w:ascii="Times New Roman" w:hAnsi="Times New Roman" w:cs="Times New Roman"/>
          <w:sz w:val="24"/>
          <w:szCs w:val="24"/>
          <w:lang w:val="fr-FR"/>
        </w:rPr>
        <w:t>é</w:t>
      </w:r>
      <w:r w:rsidRPr="005E0844">
        <w:rPr>
          <w:rFonts w:ascii="Times New Roman" w:hAnsi="Times New Roman" w:cs="Times New Roman"/>
          <w:sz w:val="24"/>
          <w:szCs w:val="24"/>
          <w:lang w:val="pt-PT"/>
        </w:rPr>
        <w:t>cnicas, quando mal indicadas, podem causar efeitos colaterais indesej</w:t>
      </w:r>
      <w:r w:rsidRPr="005E0844">
        <w:rPr>
          <w:rFonts w:ascii="Times New Roman" w:hAnsi="Times New Roman" w:cs="Times New Roman"/>
          <w:sz w:val="24"/>
          <w:szCs w:val="24"/>
        </w:rPr>
        <w:t>á</w:t>
      </w:r>
      <w:r w:rsidRPr="005E0844">
        <w:rPr>
          <w:rFonts w:ascii="Times New Roman" w:hAnsi="Times New Roman" w:cs="Times New Roman"/>
          <w:sz w:val="24"/>
          <w:szCs w:val="24"/>
          <w:lang w:val="pt-PT"/>
        </w:rPr>
        <w:t xml:space="preserve">veis. </w:t>
      </w:r>
    </w:p>
    <w:p w14:paraId="38FE0ED5" w14:textId="7819AC1D" w:rsidR="002729D9" w:rsidRPr="005E0844" w:rsidRDefault="003B75EF" w:rsidP="002729D9">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As vantagens da verticalização dos molares inferiores são: maior facilidade de higiene na regiã</w:t>
      </w:r>
      <w:r w:rsidR="00967343" w:rsidRPr="005E0844">
        <w:rPr>
          <w:rFonts w:ascii="Times New Roman" w:hAnsi="Times New Roman" w:cs="Times New Roman"/>
          <w:sz w:val="24"/>
          <w:szCs w:val="24"/>
          <w:lang w:val="it-IT"/>
        </w:rPr>
        <w:t xml:space="preserve">o </w:t>
      </w:r>
      <w:r w:rsidRPr="005E0844">
        <w:rPr>
          <w:rFonts w:ascii="Times New Roman" w:hAnsi="Times New Roman" w:cs="Times New Roman"/>
          <w:sz w:val="24"/>
          <w:szCs w:val="24"/>
          <w:lang w:val="it-IT"/>
        </w:rPr>
        <w:t>mesial do dente, elimina</w:t>
      </w:r>
      <w:r w:rsidRPr="005E0844">
        <w:rPr>
          <w:rFonts w:ascii="Times New Roman" w:hAnsi="Times New Roman" w:cs="Times New Roman"/>
          <w:sz w:val="24"/>
          <w:szCs w:val="24"/>
          <w:lang w:val="pt-PT"/>
        </w:rPr>
        <w:t>ção do ambiente periodontal patol</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it-IT"/>
        </w:rPr>
        <w:t>gico, corre</w:t>
      </w:r>
      <w:r w:rsidRPr="005E0844">
        <w:rPr>
          <w:rFonts w:ascii="Times New Roman" w:hAnsi="Times New Roman" w:cs="Times New Roman"/>
          <w:sz w:val="24"/>
          <w:szCs w:val="24"/>
          <w:lang w:val="pt-PT"/>
        </w:rPr>
        <w:t xml:space="preserve">ção do defeito </w:t>
      </w:r>
      <w:r w:rsidRPr="005E0844">
        <w:rPr>
          <w:rFonts w:ascii="Times New Roman" w:hAnsi="Times New Roman" w:cs="Times New Roman"/>
          <w:sz w:val="24"/>
          <w:szCs w:val="24"/>
          <w:lang w:val="es-ES_tradnl"/>
        </w:rPr>
        <w:t>ó</w:t>
      </w:r>
      <w:r w:rsidRPr="005E0844">
        <w:rPr>
          <w:rFonts w:ascii="Times New Roman" w:hAnsi="Times New Roman" w:cs="Times New Roman"/>
          <w:sz w:val="24"/>
          <w:szCs w:val="24"/>
          <w:lang w:val="pt-PT"/>
        </w:rPr>
        <w:t>sseo proximal, melhor relação coroa/raiz e prevenção do trauma oclusal. Analisando os dispositivos e sua biomec</w:t>
      </w:r>
      <w:r w:rsidRPr="005E0844">
        <w:rPr>
          <w:rFonts w:ascii="Times New Roman" w:hAnsi="Times New Roman" w:cs="Times New Roman"/>
          <w:sz w:val="24"/>
          <w:szCs w:val="24"/>
        </w:rPr>
        <w:t>â</w:t>
      </w:r>
      <w:r w:rsidRPr="005E0844">
        <w:rPr>
          <w:rFonts w:ascii="Times New Roman" w:hAnsi="Times New Roman" w:cs="Times New Roman"/>
          <w:sz w:val="24"/>
          <w:szCs w:val="24"/>
          <w:lang w:val="pt-PT"/>
        </w:rPr>
        <w:t xml:space="preserve">nica, consideramos que as molas de verticalização com componente extrusivo, do tipo </w:t>
      </w:r>
      <w:r w:rsidRPr="005E0844">
        <w:rPr>
          <w:rFonts w:ascii="Times New Roman" w:hAnsi="Times New Roman" w:cs="Times New Roman"/>
          <w:sz w:val="24"/>
          <w:szCs w:val="24"/>
          <w:lang w:val="de-DE"/>
        </w:rPr>
        <w:t>“</w:t>
      </w:r>
      <w:r w:rsidRPr="005E0844">
        <w:rPr>
          <w:rFonts w:ascii="Times New Roman" w:hAnsi="Times New Roman" w:cs="Times New Roman"/>
          <w:sz w:val="24"/>
          <w:szCs w:val="24"/>
          <w:lang w:val="it-IT"/>
        </w:rPr>
        <w:t>cantilever</w:t>
      </w:r>
      <w:r w:rsidRPr="005E0844">
        <w:rPr>
          <w:rFonts w:ascii="Times New Roman" w:hAnsi="Times New Roman" w:cs="Times New Roman"/>
          <w:sz w:val="24"/>
          <w:szCs w:val="24"/>
        </w:rPr>
        <w:t xml:space="preserve">” </w:t>
      </w:r>
      <w:r w:rsidRPr="005E0844">
        <w:rPr>
          <w:rFonts w:ascii="Times New Roman" w:hAnsi="Times New Roman" w:cs="Times New Roman"/>
          <w:sz w:val="24"/>
          <w:szCs w:val="24"/>
          <w:lang w:val="pt-PT"/>
        </w:rPr>
        <w:t>levam certa vantagem sobre os arcos cont</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nuos, pois as forças de reação ficam distribu</w:t>
      </w:r>
      <w:r w:rsidRPr="005E0844">
        <w:rPr>
          <w:rFonts w:ascii="Times New Roman" w:hAnsi="Times New Roman" w:cs="Times New Roman"/>
          <w:sz w:val="24"/>
          <w:szCs w:val="24"/>
        </w:rPr>
        <w:t>í</w:t>
      </w:r>
      <w:r w:rsidRPr="005E0844">
        <w:rPr>
          <w:rFonts w:ascii="Times New Roman" w:hAnsi="Times New Roman" w:cs="Times New Roman"/>
          <w:sz w:val="24"/>
          <w:szCs w:val="24"/>
          <w:lang w:val="pt-PT"/>
        </w:rPr>
        <w:t>das no segmento anterior (mais dentes)</w:t>
      </w:r>
      <w:r w:rsidR="0087528E"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e </w:t>
      </w:r>
      <w:r w:rsidRPr="005E0844">
        <w:rPr>
          <w:rFonts w:ascii="Times New Roman" w:hAnsi="Times New Roman" w:cs="Times New Roman"/>
          <w:sz w:val="24"/>
          <w:szCs w:val="24"/>
        </w:rPr>
        <w:t>n</w:t>
      </w:r>
      <w:r w:rsidRPr="005E0844">
        <w:rPr>
          <w:rFonts w:ascii="Times New Roman" w:hAnsi="Times New Roman" w:cs="Times New Roman"/>
          <w:sz w:val="24"/>
          <w:szCs w:val="24"/>
          <w:lang w:val="pt-PT"/>
        </w:rPr>
        <w:t>ã</w:t>
      </w:r>
      <w:r w:rsidRPr="005E0844">
        <w:rPr>
          <w:rFonts w:ascii="Times New Roman" w:hAnsi="Times New Roman" w:cs="Times New Roman"/>
          <w:sz w:val="24"/>
          <w:szCs w:val="24"/>
        </w:rPr>
        <w:t>o</w:t>
      </w:r>
      <w:r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rPr>
        <w:t>somente</w:t>
      </w:r>
      <w:r w:rsidR="003300D9" w:rsidRPr="005E0844">
        <w:rPr>
          <w:rFonts w:ascii="Times New Roman" w:hAnsi="Times New Roman" w:cs="Times New Roman"/>
          <w:sz w:val="24"/>
          <w:szCs w:val="24"/>
        </w:rPr>
        <w:t xml:space="preserve"> </w:t>
      </w:r>
      <w:r w:rsidRPr="005E0844">
        <w:rPr>
          <w:rFonts w:ascii="Times New Roman" w:hAnsi="Times New Roman" w:cs="Times New Roman"/>
          <w:sz w:val="24"/>
          <w:szCs w:val="24"/>
        </w:rPr>
        <w:t>nos</w:t>
      </w:r>
      <w:r w:rsidRPr="005E0844">
        <w:rPr>
          <w:rFonts w:ascii="Times New Roman" w:hAnsi="Times New Roman" w:cs="Times New Roman"/>
          <w:sz w:val="24"/>
          <w:szCs w:val="24"/>
          <w:lang w:val="pt-PT"/>
        </w:rPr>
        <w:t xml:space="preserve"> dentes vizinhos ao molar a ser verticalizado</w:t>
      </w:r>
      <w:r w:rsidR="002729D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A utilização de microparafusos para ancoragem ortodôntica esquelética tem demonstrado ser uma modalidade de tratamento eficiente nã</w:t>
      </w:r>
      <w:r w:rsidRPr="005E0844">
        <w:rPr>
          <w:rFonts w:ascii="Times New Roman" w:hAnsi="Times New Roman" w:cs="Times New Roman"/>
          <w:sz w:val="24"/>
          <w:szCs w:val="24"/>
        </w:rPr>
        <w:t>o s</w:t>
      </w:r>
      <w:r w:rsidRPr="005E0844">
        <w:rPr>
          <w:rFonts w:ascii="Times New Roman" w:hAnsi="Times New Roman" w:cs="Times New Roman"/>
          <w:sz w:val="24"/>
          <w:szCs w:val="24"/>
          <w:lang w:val="pt-PT"/>
        </w:rPr>
        <w:t>ó para procedimentos de rotina da prá</w:t>
      </w:r>
      <w:r w:rsidRPr="005E0844">
        <w:rPr>
          <w:rFonts w:ascii="Times New Roman" w:hAnsi="Times New Roman" w:cs="Times New Roman"/>
          <w:sz w:val="24"/>
          <w:szCs w:val="24"/>
          <w:lang w:val="it-IT"/>
        </w:rPr>
        <w:t>tica ortod</w:t>
      </w:r>
      <w:r w:rsidRPr="005E0844">
        <w:rPr>
          <w:rFonts w:ascii="Times New Roman" w:hAnsi="Times New Roman" w:cs="Times New Roman"/>
          <w:sz w:val="24"/>
          <w:szCs w:val="24"/>
          <w:lang w:val="pt-PT"/>
        </w:rPr>
        <w:t>ôntica, mas principalmente para a resolução de casos considerados complexos ou difíceis,</w:t>
      </w:r>
      <w:r w:rsidR="003300D9" w:rsidRPr="005E0844">
        <w:rPr>
          <w:rFonts w:ascii="Times New Roman" w:hAnsi="Times New Roman" w:cs="Times New Roman"/>
          <w:sz w:val="24"/>
          <w:szCs w:val="24"/>
          <w:lang w:val="pt-PT"/>
        </w:rPr>
        <w:t xml:space="preserve"> </w:t>
      </w:r>
      <w:r w:rsidRPr="005E0844">
        <w:rPr>
          <w:rFonts w:ascii="Times New Roman" w:hAnsi="Times New Roman" w:cs="Times New Roman"/>
          <w:sz w:val="24"/>
          <w:szCs w:val="24"/>
          <w:lang w:val="pt-PT"/>
        </w:rPr>
        <w:t xml:space="preserve">como o caso de verticalização de molares. </w:t>
      </w:r>
      <w:r w:rsidR="002729D9" w:rsidRPr="005E0844">
        <w:rPr>
          <w:rFonts w:ascii="Times New Roman" w:hAnsi="Times New Roman" w:cs="Times New Roman"/>
          <w:sz w:val="24"/>
          <w:szCs w:val="24"/>
        </w:rPr>
        <w:tab/>
      </w:r>
      <w:r w:rsidR="002729D9" w:rsidRPr="005E0844">
        <w:rPr>
          <w:rFonts w:ascii="Times New Roman" w:hAnsi="Times New Roman" w:cs="Times New Roman"/>
          <w:sz w:val="24"/>
          <w:szCs w:val="24"/>
        </w:rPr>
        <w:tab/>
      </w:r>
    </w:p>
    <w:p w14:paraId="376E07AE" w14:textId="058BC0C6" w:rsidR="00630DAC" w:rsidRPr="005E0844" w:rsidRDefault="003B75EF" w:rsidP="002729D9">
      <w:pPr>
        <w:pStyle w:val="Corpo"/>
        <w:spacing w:after="0" w:line="360" w:lineRule="auto"/>
        <w:ind w:firstLine="709"/>
        <w:jc w:val="both"/>
        <w:rPr>
          <w:rFonts w:ascii="Times New Roman" w:hAnsi="Times New Roman" w:cs="Times New Roman"/>
          <w:sz w:val="24"/>
          <w:szCs w:val="24"/>
        </w:rPr>
      </w:pPr>
      <w:r w:rsidRPr="005E0844">
        <w:rPr>
          <w:rFonts w:ascii="Times New Roman" w:hAnsi="Times New Roman" w:cs="Times New Roman"/>
          <w:sz w:val="24"/>
          <w:szCs w:val="24"/>
          <w:lang w:val="pt-PT"/>
        </w:rPr>
        <w:t>O uso desta nova técnica proporciona resultados satisfatórios, com reduzido número de acessórios ortodônticos colados aos dentes, menor tempo de tratamento, maior conforto e, tambem, boa aceitação pelo paciente, em casos em que a mecâ</w:t>
      </w:r>
      <w:r w:rsidRPr="005E0844">
        <w:rPr>
          <w:rFonts w:ascii="Times New Roman" w:hAnsi="Times New Roman" w:cs="Times New Roman"/>
          <w:sz w:val="24"/>
          <w:szCs w:val="24"/>
          <w:lang w:val="it-IT"/>
        </w:rPr>
        <w:t>nica ortod</w:t>
      </w:r>
      <w:r w:rsidRPr="005E0844">
        <w:rPr>
          <w:rFonts w:ascii="Times New Roman" w:hAnsi="Times New Roman" w:cs="Times New Roman"/>
          <w:sz w:val="24"/>
          <w:szCs w:val="24"/>
          <w:lang w:val="pt-PT"/>
        </w:rPr>
        <w:t>ôntica convencional exigiria uma aparatologia muito mais extensa e complexa.</w:t>
      </w:r>
    </w:p>
    <w:p w14:paraId="13295DFA" w14:textId="77777777" w:rsidR="00630DAC" w:rsidRPr="005E0844" w:rsidRDefault="00630DAC">
      <w:pPr>
        <w:pStyle w:val="Corpo"/>
        <w:spacing w:line="360" w:lineRule="auto"/>
        <w:jc w:val="both"/>
        <w:rPr>
          <w:rFonts w:ascii="Times New Roman" w:eastAsia="Times New Roman" w:hAnsi="Times New Roman" w:cs="Times New Roman"/>
          <w:sz w:val="24"/>
          <w:szCs w:val="24"/>
        </w:rPr>
      </w:pPr>
    </w:p>
    <w:p w14:paraId="6B792493" w14:textId="77777777" w:rsidR="002729D9" w:rsidRPr="005E0844" w:rsidRDefault="002729D9" w:rsidP="002729D9"/>
    <w:p w14:paraId="217D1BC2" w14:textId="77777777" w:rsidR="002729D9" w:rsidRPr="005E0844" w:rsidRDefault="002729D9" w:rsidP="002729D9"/>
    <w:p w14:paraId="579E9ACC" w14:textId="77777777" w:rsidR="002729D9" w:rsidRPr="005E0844" w:rsidRDefault="002729D9" w:rsidP="002729D9"/>
    <w:p w14:paraId="7AA55C39" w14:textId="77777777" w:rsidR="002729D9" w:rsidRPr="005E0844" w:rsidRDefault="002729D9" w:rsidP="002729D9"/>
    <w:p w14:paraId="34CFE7ED" w14:textId="77777777" w:rsidR="002729D9" w:rsidRPr="005E0844" w:rsidRDefault="002729D9" w:rsidP="002729D9"/>
    <w:p w14:paraId="27013442" w14:textId="77777777" w:rsidR="002729D9" w:rsidRPr="005E0844" w:rsidRDefault="002729D9" w:rsidP="002729D9"/>
    <w:p w14:paraId="743E948D" w14:textId="77777777" w:rsidR="002729D9" w:rsidRPr="005E0844" w:rsidRDefault="002729D9" w:rsidP="002729D9"/>
    <w:p w14:paraId="1FD5D77E" w14:textId="77777777" w:rsidR="002729D9" w:rsidRPr="005E0844" w:rsidRDefault="002729D9" w:rsidP="002729D9"/>
    <w:p w14:paraId="69B8B066" w14:textId="77777777" w:rsidR="002729D9" w:rsidRPr="005E0844" w:rsidRDefault="002729D9" w:rsidP="002729D9"/>
    <w:p w14:paraId="6D5418A9" w14:textId="77777777" w:rsidR="002729D9" w:rsidRPr="005E0844" w:rsidRDefault="002729D9" w:rsidP="002729D9"/>
    <w:p w14:paraId="4E4302E8" w14:textId="77777777" w:rsidR="002729D9" w:rsidRPr="005E0844" w:rsidRDefault="002729D9" w:rsidP="002729D9"/>
    <w:p w14:paraId="6959101B" w14:textId="77777777" w:rsidR="002729D9" w:rsidRPr="005E0844" w:rsidRDefault="002729D9" w:rsidP="002729D9"/>
    <w:p w14:paraId="2EC0B54B" w14:textId="2519B9EF" w:rsidR="003300D9" w:rsidRPr="00DD25B8" w:rsidRDefault="003300D9" w:rsidP="002729D9">
      <w:pPr>
        <w:pStyle w:val="Ttulo1"/>
      </w:pPr>
      <w:bookmarkStart w:id="11" w:name="_Toc531787011"/>
      <w:r w:rsidRPr="005E0844">
        <w:lastRenderedPageBreak/>
        <w:t>REFERÊNCIAS</w:t>
      </w:r>
      <w:r w:rsidR="00BA3780" w:rsidRPr="005E0844">
        <w:t xml:space="preserve"> BIBLIOGRAFICAS</w:t>
      </w:r>
      <w:bookmarkEnd w:id="11"/>
    </w:p>
    <w:p w14:paraId="74001E7C" w14:textId="77777777" w:rsidR="002522E7" w:rsidRPr="000D2613" w:rsidRDefault="002522E7" w:rsidP="00BC10DE">
      <w:pPr>
        <w:jc w:val="both"/>
        <w:rPr>
          <w:rFonts w:ascii="Arial" w:hAnsi="Arial" w:cs="Arial"/>
          <w:color w:val="000000" w:themeColor="text1"/>
          <w:spacing w:val="5"/>
        </w:rPr>
      </w:pPr>
    </w:p>
    <w:p w14:paraId="1B7BF89B" w14:textId="20939616" w:rsidR="004D16BF" w:rsidRPr="00B67E2D" w:rsidRDefault="004D16BF" w:rsidP="00BC10DE">
      <w:pPr>
        <w:pStyle w:val="Corpo"/>
        <w:tabs>
          <w:tab w:val="left" w:pos="7677"/>
        </w:tabs>
        <w:spacing w:after="0" w:line="240" w:lineRule="auto"/>
        <w:jc w:val="both"/>
        <w:rPr>
          <w:rFonts w:ascii="Times New Roman" w:hAnsi="Times New Roman" w:cs="Times New Roman"/>
          <w:b/>
          <w:sz w:val="24"/>
          <w:szCs w:val="24"/>
          <w:lang w:val="en-US"/>
        </w:rPr>
      </w:pPr>
      <w:r w:rsidRPr="001A12C2">
        <w:rPr>
          <w:rFonts w:ascii="Times New Roman" w:hAnsi="Times New Roman" w:cs="Times New Roman"/>
          <w:sz w:val="24"/>
          <w:szCs w:val="24"/>
          <w:lang w:val="pt-PT"/>
        </w:rPr>
        <w:t>ALMEIDA</w:t>
      </w:r>
      <w:r>
        <w:rPr>
          <w:rFonts w:ascii="Times New Roman" w:hAnsi="Times New Roman" w:cs="Times New Roman"/>
          <w:sz w:val="24"/>
          <w:szCs w:val="24"/>
          <w:lang w:val="pt-PT"/>
        </w:rPr>
        <w:t>,</w:t>
      </w:r>
      <w:r w:rsidRPr="001A12C2">
        <w:rPr>
          <w:rFonts w:ascii="Times New Roman" w:hAnsi="Times New Roman" w:cs="Times New Roman"/>
          <w:sz w:val="24"/>
          <w:szCs w:val="24"/>
          <w:lang w:val="pt-PT"/>
        </w:rPr>
        <w:t xml:space="preserve"> RR, </w:t>
      </w:r>
      <w:proofErr w:type="gramStart"/>
      <w:r>
        <w:rPr>
          <w:rFonts w:ascii="Times New Roman" w:hAnsi="Times New Roman" w:cs="Times New Roman"/>
          <w:sz w:val="24"/>
          <w:szCs w:val="24"/>
          <w:lang w:val="pt-PT"/>
        </w:rPr>
        <w:t>et</w:t>
      </w:r>
      <w:proofErr w:type="gramEnd"/>
      <w:r>
        <w:rPr>
          <w:rFonts w:ascii="Times New Roman" w:hAnsi="Times New Roman" w:cs="Times New Roman"/>
          <w:sz w:val="24"/>
          <w:szCs w:val="24"/>
          <w:lang w:val="pt-PT"/>
        </w:rPr>
        <w:t xml:space="preserve"> al</w:t>
      </w:r>
      <w:r w:rsidRPr="001A12C2">
        <w:rPr>
          <w:rFonts w:ascii="Times New Roman" w:hAnsi="Times New Roman" w:cs="Times New Roman"/>
          <w:sz w:val="24"/>
          <w:szCs w:val="24"/>
          <w:lang w:val="pt-PT"/>
        </w:rPr>
        <w:t>.</w:t>
      </w:r>
      <w:r w:rsidRPr="00E97F0B">
        <w:rPr>
          <w:rFonts w:ascii="Times New Roman" w:hAnsi="Times New Roman" w:cs="Times New Roman"/>
          <w:sz w:val="24"/>
          <w:szCs w:val="24"/>
          <w:lang w:val="pt-PT"/>
        </w:rPr>
        <w:t xml:space="preserve"> Arco lingual de Nance: pequenos procedimentos para grandes soluçõ</w:t>
      </w:r>
      <w:r w:rsidRPr="00E97F0B">
        <w:rPr>
          <w:rFonts w:ascii="Times New Roman" w:hAnsi="Times New Roman" w:cs="Times New Roman"/>
          <w:sz w:val="24"/>
          <w:szCs w:val="24"/>
          <w:lang w:val="it-IT"/>
        </w:rPr>
        <w:t>es.</w:t>
      </w:r>
      <w:r w:rsidRPr="001A12C2">
        <w:rPr>
          <w:rFonts w:ascii="Times New Roman" w:hAnsi="Times New Roman" w:cs="Times New Roman"/>
          <w:sz w:val="24"/>
          <w:szCs w:val="24"/>
          <w:lang w:val="it-IT"/>
        </w:rPr>
        <w:t xml:space="preserve"> </w:t>
      </w:r>
      <w:r w:rsidRPr="00E97F0B">
        <w:rPr>
          <w:rFonts w:ascii="Times New Roman" w:hAnsi="Times New Roman" w:cs="Times New Roman"/>
          <w:b/>
          <w:sz w:val="24"/>
          <w:szCs w:val="24"/>
          <w:lang w:val="it-IT"/>
        </w:rPr>
        <w:t xml:space="preserve">Rev. Clin. ortodon dental </w:t>
      </w:r>
      <w:r w:rsidRPr="00E97F0B">
        <w:rPr>
          <w:rFonts w:ascii="Times New Roman" w:hAnsi="Times New Roman" w:cs="Times New Roman"/>
          <w:b/>
          <w:sz w:val="24"/>
          <w:szCs w:val="24"/>
          <w:lang w:val="en-US"/>
        </w:rPr>
        <w:t>press</w:t>
      </w:r>
      <w:r w:rsidRPr="001A12C2">
        <w:rPr>
          <w:rFonts w:ascii="Times New Roman" w:hAnsi="Times New Roman" w:cs="Times New Roman"/>
          <w:sz w:val="24"/>
          <w:szCs w:val="24"/>
          <w:lang w:val="en-US"/>
        </w:rPr>
        <w:t xml:space="preserve"> 2003 ago</w:t>
      </w:r>
      <w:r w:rsidR="00E97F0B">
        <w:rPr>
          <w:rFonts w:ascii="Times New Roman" w:hAnsi="Times New Roman" w:cs="Times New Roman"/>
          <w:sz w:val="24"/>
          <w:szCs w:val="24"/>
          <w:lang w:val="en-US"/>
        </w:rPr>
        <w:t>/</w:t>
      </w:r>
      <w:r w:rsidRPr="001A12C2">
        <w:rPr>
          <w:rFonts w:ascii="Times New Roman" w:hAnsi="Times New Roman" w:cs="Times New Roman"/>
          <w:sz w:val="24"/>
          <w:szCs w:val="24"/>
          <w:lang w:val="en-US"/>
        </w:rPr>
        <w:t>set</w:t>
      </w:r>
      <w:r w:rsidR="00E97F0B">
        <w:rPr>
          <w:rFonts w:ascii="Times New Roman" w:hAnsi="Times New Roman" w:cs="Times New Roman"/>
          <w:sz w:val="24"/>
          <w:szCs w:val="24"/>
          <w:lang w:val="en-US"/>
        </w:rPr>
        <w:t xml:space="preserve"> </w:t>
      </w:r>
      <w:r w:rsidRPr="001A12C2">
        <w:rPr>
          <w:rFonts w:ascii="Times New Roman" w:hAnsi="Times New Roman" w:cs="Times New Roman"/>
          <w:sz w:val="24"/>
          <w:szCs w:val="24"/>
          <w:lang w:val="en-US"/>
        </w:rPr>
        <w:t>2(</w:t>
      </w:r>
      <w:r>
        <w:rPr>
          <w:rFonts w:ascii="Times New Roman" w:hAnsi="Times New Roman" w:cs="Times New Roman"/>
          <w:sz w:val="24"/>
          <w:szCs w:val="24"/>
          <w:lang w:val="en-US"/>
        </w:rPr>
        <w:t>4):9-11, 2003.</w:t>
      </w:r>
    </w:p>
    <w:p w14:paraId="7B4AF16C" w14:textId="77777777" w:rsidR="004D16BF" w:rsidRDefault="004D16BF" w:rsidP="00BC10DE">
      <w:pPr>
        <w:pStyle w:val="Corpo"/>
        <w:tabs>
          <w:tab w:val="left" w:pos="7677"/>
        </w:tabs>
        <w:spacing w:after="0" w:line="240" w:lineRule="auto"/>
        <w:jc w:val="both"/>
        <w:rPr>
          <w:rFonts w:ascii="Times New Roman" w:hAnsi="Times New Roman" w:cs="Times New Roman"/>
          <w:sz w:val="24"/>
          <w:szCs w:val="24"/>
          <w:lang w:val="it-IT"/>
        </w:rPr>
      </w:pPr>
    </w:p>
    <w:p w14:paraId="7095DF74" w14:textId="77777777" w:rsidR="00D8129B" w:rsidRPr="00E97F0B" w:rsidRDefault="00D8129B" w:rsidP="00BC10DE">
      <w:pPr>
        <w:pStyle w:val="CorpoA"/>
        <w:spacing w:after="0" w:line="240" w:lineRule="auto"/>
        <w:jc w:val="both"/>
        <w:rPr>
          <w:rFonts w:ascii="Times New Roman" w:eastAsia="Times New Roman" w:hAnsi="Times New Roman" w:cs="Times New Roman"/>
          <w:sz w:val="24"/>
          <w:szCs w:val="24"/>
          <w:lang w:val="pt-BR"/>
        </w:rPr>
      </w:pPr>
      <w:proofErr w:type="gramStart"/>
      <w:r w:rsidRPr="00E97F0B">
        <w:rPr>
          <w:rFonts w:ascii="Times New Roman" w:hAnsi="Times New Roman" w:cs="Times New Roman"/>
          <w:sz w:val="24"/>
          <w:szCs w:val="24"/>
          <w:lang w:val="en-US"/>
        </w:rPr>
        <w:t xml:space="preserve">ANGLE, E.H. </w:t>
      </w:r>
      <w:r w:rsidRPr="00E97F0B">
        <w:rPr>
          <w:rFonts w:ascii="Times New Roman" w:hAnsi="Times New Roman" w:cs="Times New Roman"/>
          <w:bCs/>
          <w:sz w:val="24"/>
          <w:szCs w:val="24"/>
          <w:lang w:val="en-US"/>
        </w:rPr>
        <w:t>Malocclusion of the teeth and fractures of the maxillae</w:t>
      </w:r>
      <w:r w:rsidRPr="00E97F0B">
        <w:rPr>
          <w:rFonts w:ascii="Times New Roman" w:hAnsi="Times New Roman" w:cs="Times New Roman"/>
          <w:sz w:val="24"/>
          <w:szCs w:val="24"/>
          <w:lang w:val="en-US"/>
        </w:rPr>
        <w:t>.</w:t>
      </w:r>
      <w:proofErr w:type="gramEnd"/>
      <w:r w:rsidRPr="00E97F0B">
        <w:rPr>
          <w:rFonts w:ascii="Times New Roman" w:hAnsi="Times New Roman" w:cs="Times New Roman"/>
          <w:sz w:val="24"/>
          <w:szCs w:val="24"/>
          <w:lang w:val="en-US"/>
        </w:rPr>
        <w:t xml:space="preserve"> </w:t>
      </w:r>
      <w:r w:rsidRPr="00E97F0B">
        <w:rPr>
          <w:rFonts w:ascii="Times New Roman" w:hAnsi="Times New Roman" w:cs="Times New Roman"/>
          <w:sz w:val="24"/>
          <w:szCs w:val="24"/>
          <w:lang w:val="pt-BR"/>
        </w:rPr>
        <w:t>Philadelphia: S. S. White Dental; 1900.</w:t>
      </w:r>
    </w:p>
    <w:p w14:paraId="40AA4905" w14:textId="77777777" w:rsidR="00D8129B" w:rsidRPr="00046970" w:rsidRDefault="00D8129B" w:rsidP="00BC10DE">
      <w:pPr>
        <w:pStyle w:val="CorpoA"/>
        <w:spacing w:after="0" w:line="240" w:lineRule="auto"/>
        <w:jc w:val="both"/>
        <w:rPr>
          <w:rFonts w:ascii="Times New Roman" w:eastAsia="Times New Roman" w:hAnsi="Times New Roman" w:cs="Times New Roman"/>
          <w:sz w:val="24"/>
          <w:szCs w:val="24"/>
          <w:shd w:val="clear" w:color="auto" w:fill="FFFFFF"/>
        </w:rPr>
      </w:pPr>
    </w:p>
    <w:p w14:paraId="5FC02399" w14:textId="77777777" w:rsidR="00D8129B" w:rsidRPr="00BC10DE" w:rsidRDefault="00D8129B" w:rsidP="00BC10DE">
      <w:pPr>
        <w:pStyle w:val="CorpoA"/>
        <w:spacing w:after="0" w:line="240" w:lineRule="auto"/>
        <w:jc w:val="both"/>
        <w:rPr>
          <w:rFonts w:ascii="Times New Roman" w:eastAsia="Times New Roman" w:hAnsi="Times New Roman" w:cs="Times New Roman"/>
          <w:sz w:val="24"/>
          <w:szCs w:val="24"/>
          <w:lang w:val="pt-BR"/>
        </w:rPr>
      </w:pPr>
      <w:r w:rsidRPr="00BC10DE">
        <w:rPr>
          <w:rFonts w:ascii="Times New Roman" w:hAnsi="Times New Roman" w:cs="Times New Roman"/>
          <w:sz w:val="24"/>
          <w:szCs w:val="24"/>
          <w:lang w:val="it-IT"/>
        </w:rPr>
        <w:t>ARA</w:t>
      </w:r>
      <w:r w:rsidRPr="00BC10DE">
        <w:rPr>
          <w:rFonts w:ascii="Times New Roman" w:hAnsi="Times New Roman" w:cs="Times New Roman"/>
          <w:sz w:val="24"/>
          <w:szCs w:val="24"/>
        </w:rPr>
        <w:t xml:space="preserve">ÚJO, T.M; NASCIMENTO, M.H.A; BEZERRA, F; SOBRAL, M.C. Ancoragem esquelética em Ortodontia com mini-implantes. </w:t>
      </w:r>
      <w:proofErr w:type="spellStart"/>
      <w:r w:rsidRPr="00BC10DE">
        <w:rPr>
          <w:rFonts w:ascii="Times New Roman" w:hAnsi="Times New Roman" w:cs="Times New Roman"/>
          <w:b/>
          <w:bCs/>
          <w:sz w:val="24"/>
          <w:szCs w:val="24"/>
          <w:lang w:val="pt-BR"/>
        </w:rPr>
        <w:t>Rev</w:t>
      </w:r>
      <w:proofErr w:type="spellEnd"/>
      <w:r w:rsidRPr="00BC10DE">
        <w:rPr>
          <w:rFonts w:ascii="Times New Roman" w:hAnsi="Times New Roman" w:cs="Times New Roman"/>
          <w:b/>
          <w:bCs/>
          <w:sz w:val="24"/>
          <w:szCs w:val="24"/>
          <w:lang w:val="pt-BR"/>
        </w:rPr>
        <w:t xml:space="preserve"> </w:t>
      </w:r>
      <w:proofErr w:type="spellStart"/>
      <w:r w:rsidRPr="00BC10DE">
        <w:rPr>
          <w:rFonts w:ascii="Times New Roman" w:hAnsi="Times New Roman" w:cs="Times New Roman"/>
          <w:b/>
          <w:bCs/>
          <w:sz w:val="24"/>
          <w:szCs w:val="24"/>
          <w:lang w:val="pt-BR"/>
        </w:rPr>
        <w:t>Dent</w:t>
      </w:r>
      <w:proofErr w:type="spellEnd"/>
      <w:r w:rsidRPr="00BC10DE">
        <w:rPr>
          <w:rFonts w:ascii="Times New Roman" w:hAnsi="Times New Roman" w:cs="Times New Roman"/>
          <w:b/>
          <w:bCs/>
          <w:sz w:val="24"/>
          <w:szCs w:val="24"/>
          <w:lang w:val="pt-BR"/>
        </w:rPr>
        <w:t xml:space="preserve"> Press </w:t>
      </w:r>
      <w:proofErr w:type="spellStart"/>
      <w:r w:rsidRPr="00BC10DE">
        <w:rPr>
          <w:rFonts w:ascii="Times New Roman" w:hAnsi="Times New Roman" w:cs="Times New Roman"/>
          <w:b/>
          <w:bCs/>
          <w:sz w:val="24"/>
          <w:szCs w:val="24"/>
          <w:lang w:val="pt-BR"/>
        </w:rPr>
        <w:t>Ortodont</w:t>
      </w:r>
      <w:proofErr w:type="spellEnd"/>
      <w:r w:rsidRPr="00BC10DE">
        <w:rPr>
          <w:rFonts w:ascii="Times New Roman" w:hAnsi="Times New Roman" w:cs="Times New Roman"/>
          <w:b/>
          <w:bCs/>
          <w:sz w:val="24"/>
          <w:szCs w:val="24"/>
          <w:lang w:val="pt-BR"/>
        </w:rPr>
        <w:t xml:space="preserve"> </w:t>
      </w:r>
      <w:proofErr w:type="spellStart"/>
      <w:r w:rsidRPr="00BC10DE">
        <w:rPr>
          <w:rFonts w:ascii="Times New Roman" w:hAnsi="Times New Roman" w:cs="Times New Roman"/>
          <w:b/>
          <w:bCs/>
          <w:sz w:val="24"/>
          <w:szCs w:val="24"/>
          <w:lang w:val="pt-BR"/>
        </w:rPr>
        <w:t>Ortopedi</w:t>
      </w:r>
      <w:proofErr w:type="spellEnd"/>
      <w:r w:rsidRPr="00BC10DE">
        <w:rPr>
          <w:rFonts w:ascii="Times New Roman" w:hAnsi="Times New Roman" w:cs="Times New Roman"/>
          <w:b/>
          <w:bCs/>
          <w:sz w:val="24"/>
          <w:szCs w:val="24"/>
          <w:lang w:val="pt-BR"/>
        </w:rPr>
        <w:t xml:space="preserve"> Facial</w:t>
      </w:r>
      <w:r w:rsidRPr="00BC10DE">
        <w:rPr>
          <w:rFonts w:ascii="Times New Roman" w:hAnsi="Times New Roman" w:cs="Times New Roman"/>
          <w:sz w:val="24"/>
          <w:szCs w:val="24"/>
          <w:lang w:val="pt-BR"/>
        </w:rPr>
        <w:t xml:space="preserve">. </w:t>
      </w:r>
      <w:proofErr w:type="gramStart"/>
      <w:r w:rsidRPr="00BC10DE">
        <w:rPr>
          <w:rFonts w:ascii="Times New Roman" w:hAnsi="Times New Roman" w:cs="Times New Roman"/>
          <w:sz w:val="24"/>
          <w:szCs w:val="24"/>
          <w:lang w:val="pt-BR"/>
        </w:rPr>
        <w:t>11(4):</w:t>
      </w:r>
      <w:proofErr w:type="gramEnd"/>
      <w:r w:rsidRPr="00BC10DE">
        <w:rPr>
          <w:rFonts w:ascii="Times New Roman" w:hAnsi="Times New Roman" w:cs="Times New Roman"/>
          <w:sz w:val="24"/>
          <w:szCs w:val="24"/>
          <w:lang w:val="pt-BR"/>
        </w:rPr>
        <w:t>126-56, 2006.</w:t>
      </w:r>
    </w:p>
    <w:p w14:paraId="5CC79B18" w14:textId="77777777" w:rsidR="00D8129B" w:rsidRPr="00BC10DE" w:rsidRDefault="00D8129B" w:rsidP="00BC10DE">
      <w:pPr>
        <w:pStyle w:val="Corpo"/>
        <w:tabs>
          <w:tab w:val="left" w:pos="7677"/>
        </w:tabs>
        <w:spacing w:after="0" w:line="240" w:lineRule="auto"/>
        <w:jc w:val="both"/>
        <w:rPr>
          <w:rFonts w:ascii="Times New Roman" w:hAnsi="Times New Roman" w:cs="Times New Roman"/>
          <w:sz w:val="24"/>
          <w:szCs w:val="24"/>
          <w:lang w:val="it-IT"/>
        </w:rPr>
      </w:pPr>
    </w:p>
    <w:p w14:paraId="051CBB18" w14:textId="189BB47E"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r w:rsidRPr="00BC10DE">
        <w:rPr>
          <w:rFonts w:ascii="Times New Roman" w:hAnsi="Times New Roman" w:cs="Times New Roman"/>
          <w:sz w:val="24"/>
          <w:szCs w:val="24"/>
          <w:lang w:val="pt-PT"/>
        </w:rPr>
        <w:t xml:space="preserve">BICALHO, RF. Utilização de ancoragem esquelética indireta para verticalização de molares inferiores. </w:t>
      </w:r>
      <w:proofErr w:type="gramStart"/>
      <w:r w:rsidRPr="00BC10DE">
        <w:rPr>
          <w:rFonts w:ascii="Times New Roman" w:hAnsi="Times New Roman" w:cs="Times New Roman"/>
          <w:b/>
          <w:sz w:val="24"/>
          <w:szCs w:val="24"/>
          <w:lang w:val="en-US"/>
        </w:rPr>
        <w:t xml:space="preserve">Rev </w:t>
      </w:r>
      <w:proofErr w:type="spellStart"/>
      <w:r w:rsidRPr="00BC10DE">
        <w:rPr>
          <w:rFonts w:ascii="Times New Roman" w:hAnsi="Times New Roman" w:cs="Times New Roman"/>
          <w:b/>
          <w:sz w:val="24"/>
          <w:szCs w:val="24"/>
          <w:lang w:val="en-US"/>
        </w:rPr>
        <w:t>Clin</w:t>
      </w:r>
      <w:proofErr w:type="spellEnd"/>
      <w:r w:rsidRPr="00BC10DE">
        <w:rPr>
          <w:rFonts w:ascii="Times New Roman" w:hAnsi="Times New Roman" w:cs="Times New Roman"/>
          <w:b/>
          <w:sz w:val="24"/>
          <w:szCs w:val="24"/>
          <w:lang w:val="en-US"/>
        </w:rPr>
        <w:t xml:space="preserve"> </w:t>
      </w:r>
      <w:proofErr w:type="spellStart"/>
      <w:r w:rsidRPr="00BC10DE">
        <w:rPr>
          <w:rFonts w:ascii="Times New Roman" w:hAnsi="Times New Roman" w:cs="Times New Roman"/>
          <w:b/>
          <w:sz w:val="24"/>
          <w:szCs w:val="24"/>
          <w:lang w:val="en-US"/>
        </w:rPr>
        <w:t>ortodon</w:t>
      </w:r>
      <w:proofErr w:type="spellEnd"/>
      <w:r w:rsidRPr="00BC10DE">
        <w:rPr>
          <w:rFonts w:ascii="Times New Roman" w:hAnsi="Times New Roman" w:cs="Times New Roman"/>
          <w:b/>
          <w:sz w:val="24"/>
          <w:szCs w:val="24"/>
          <w:lang w:val="en-US"/>
        </w:rPr>
        <w:t xml:space="preserve"> Dental Press</w:t>
      </w:r>
      <w:r w:rsidRPr="00BC10DE">
        <w:rPr>
          <w:rFonts w:ascii="Times New Roman" w:hAnsi="Times New Roman" w:cs="Times New Roman"/>
          <w:sz w:val="24"/>
          <w:szCs w:val="24"/>
          <w:lang w:val="en-US"/>
        </w:rPr>
        <w:t>; 8(1:63-8).</w:t>
      </w:r>
      <w:proofErr w:type="gramEnd"/>
      <w:r w:rsidRPr="00BC10DE">
        <w:rPr>
          <w:rFonts w:ascii="Times New Roman" w:hAnsi="Times New Roman" w:cs="Times New Roman"/>
          <w:sz w:val="24"/>
          <w:szCs w:val="24"/>
          <w:lang w:val="en-US"/>
        </w:rPr>
        <w:t xml:space="preserve"> 2009.</w:t>
      </w:r>
    </w:p>
    <w:p w14:paraId="3A4228C3"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17229EA7" w14:textId="747DC92D" w:rsidR="004D16BF" w:rsidRPr="00BC10DE" w:rsidRDefault="004D16BF" w:rsidP="00BC10DE">
      <w:pPr>
        <w:jc w:val="both"/>
        <w:rPr>
          <w:lang w:val="en-US"/>
        </w:rPr>
      </w:pPr>
      <w:r w:rsidRPr="00BC10DE">
        <w:rPr>
          <w:lang w:val="en-US"/>
        </w:rPr>
        <w:t xml:space="preserve">BURSTONE, C.J. Modern Edgewise segmented arch mechanics technique manual. Farmington: University of Connecticut, 1975. </w:t>
      </w:r>
    </w:p>
    <w:p w14:paraId="262D3008"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2E9861B3" w14:textId="619DFD9E" w:rsidR="004D16BF" w:rsidRPr="00BC10DE" w:rsidRDefault="004D16BF" w:rsidP="00BC10DE">
      <w:pPr>
        <w:pStyle w:val="Corpo"/>
        <w:spacing w:after="0" w:line="240" w:lineRule="auto"/>
        <w:jc w:val="both"/>
        <w:rPr>
          <w:rFonts w:ascii="Times New Roman" w:hAnsi="Times New Roman" w:cs="Times New Roman"/>
          <w:sz w:val="24"/>
          <w:szCs w:val="24"/>
          <w:lang w:val="en-US"/>
        </w:rPr>
      </w:pPr>
      <w:r w:rsidRPr="00BC10DE">
        <w:rPr>
          <w:rFonts w:ascii="Times New Roman" w:hAnsi="Times New Roman" w:cs="Times New Roman"/>
          <w:sz w:val="24"/>
          <w:szCs w:val="24"/>
          <w:lang w:val="en-US"/>
        </w:rPr>
        <w:t xml:space="preserve">BJORLIN G, LUNDGREN K. Migrating </w:t>
      </w:r>
      <w:proofErr w:type="spellStart"/>
      <w:r w:rsidRPr="00BC10DE">
        <w:rPr>
          <w:rFonts w:ascii="Times New Roman" w:hAnsi="Times New Roman" w:cs="Times New Roman"/>
          <w:sz w:val="24"/>
          <w:szCs w:val="24"/>
          <w:lang w:val="en-US"/>
        </w:rPr>
        <w:t>nonerupted</w:t>
      </w:r>
      <w:proofErr w:type="spellEnd"/>
      <w:r w:rsidRPr="00BC10DE">
        <w:rPr>
          <w:rFonts w:ascii="Times New Roman" w:hAnsi="Times New Roman" w:cs="Times New Roman"/>
          <w:sz w:val="24"/>
          <w:szCs w:val="24"/>
          <w:lang w:val="en-US"/>
        </w:rPr>
        <w:t xml:space="preserve"> lower bicuspids. </w:t>
      </w:r>
      <w:proofErr w:type="spellStart"/>
      <w:r w:rsidRPr="00BC10DE">
        <w:rPr>
          <w:rFonts w:ascii="Times New Roman" w:hAnsi="Times New Roman" w:cs="Times New Roman"/>
          <w:sz w:val="24"/>
          <w:szCs w:val="24"/>
          <w:lang w:val="en-US"/>
        </w:rPr>
        <w:t>Odontol</w:t>
      </w:r>
      <w:proofErr w:type="spellEnd"/>
      <w:r w:rsidRPr="00BC10DE">
        <w:rPr>
          <w:rFonts w:ascii="Times New Roman" w:hAnsi="Times New Roman" w:cs="Times New Roman"/>
          <w:sz w:val="24"/>
          <w:szCs w:val="24"/>
          <w:lang w:val="en-US"/>
        </w:rPr>
        <w:t xml:space="preserve"> </w:t>
      </w:r>
      <w:proofErr w:type="spellStart"/>
      <w:r w:rsidRPr="00BC10DE">
        <w:rPr>
          <w:rFonts w:ascii="Times New Roman" w:hAnsi="Times New Roman" w:cs="Times New Roman"/>
          <w:sz w:val="24"/>
          <w:szCs w:val="24"/>
          <w:lang w:val="en-US"/>
        </w:rPr>
        <w:t>revy</w:t>
      </w:r>
      <w:proofErr w:type="spellEnd"/>
      <w:r w:rsidRPr="00BC10DE">
        <w:rPr>
          <w:rFonts w:ascii="Times New Roman" w:hAnsi="Times New Roman" w:cs="Times New Roman"/>
          <w:sz w:val="24"/>
          <w:szCs w:val="24"/>
          <w:lang w:val="en-US"/>
        </w:rPr>
        <w:t xml:space="preserve"> Feb.; 26(2):145-8, 1975.</w:t>
      </w:r>
    </w:p>
    <w:p w14:paraId="26E8CBBF"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4BDD2F4F" w14:textId="77777777" w:rsidR="004D16BF" w:rsidRPr="00BC10DE" w:rsidRDefault="004D16BF" w:rsidP="00BC10DE">
      <w:pPr>
        <w:pStyle w:val="NormalWeb"/>
        <w:spacing w:before="0" w:beforeAutospacing="0" w:after="0" w:afterAutospacing="0"/>
        <w:jc w:val="both"/>
        <w:rPr>
          <w:lang w:val="en-US"/>
        </w:rPr>
      </w:pPr>
      <w:r w:rsidRPr="00BC10DE">
        <w:rPr>
          <w:shd w:val="clear" w:color="auto" w:fill="FFFFFF"/>
          <w:lang w:val="en-US"/>
        </w:rPr>
        <w:t xml:space="preserve">CELENZA, F.; HOCKMAN, M.N. Absolute anchorage in orthodontic: direct and indirect implant – assisted modalities. J. </w:t>
      </w:r>
      <w:proofErr w:type="spellStart"/>
      <w:r w:rsidRPr="00BC10DE">
        <w:rPr>
          <w:shd w:val="clear" w:color="auto" w:fill="FFFFFF"/>
          <w:lang w:val="en-US"/>
        </w:rPr>
        <w:t>Clin</w:t>
      </w:r>
      <w:proofErr w:type="spellEnd"/>
      <w:r w:rsidRPr="00BC10DE">
        <w:rPr>
          <w:shd w:val="clear" w:color="auto" w:fill="FFFFFF"/>
          <w:lang w:val="en-US"/>
        </w:rPr>
        <w:t xml:space="preserve"> </w:t>
      </w:r>
      <w:proofErr w:type="spellStart"/>
      <w:r w:rsidRPr="00BC10DE">
        <w:rPr>
          <w:shd w:val="clear" w:color="auto" w:fill="FFFFFF"/>
          <w:lang w:val="en-US"/>
        </w:rPr>
        <w:t>Orthod</w:t>
      </w:r>
      <w:proofErr w:type="spellEnd"/>
      <w:r w:rsidRPr="00BC10DE">
        <w:rPr>
          <w:shd w:val="clear" w:color="auto" w:fill="FFFFFF"/>
          <w:lang w:val="en-US"/>
        </w:rPr>
        <w:t xml:space="preserve">. v. 34, n. 7, p. 397-402; 2000. </w:t>
      </w:r>
    </w:p>
    <w:p w14:paraId="7F6CCA21"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4B05C243" w14:textId="77777777" w:rsidR="00D8129B" w:rsidRPr="00BC10DE" w:rsidRDefault="00D8129B" w:rsidP="00BC10DE">
      <w:pPr>
        <w:pStyle w:val="CorpoA"/>
        <w:spacing w:after="0" w:line="240" w:lineRule="auto"/>
        <w:jc w:val="both"/>
        <w:rPr>
          <w:rFonts w:ascii="Times New Roman" w:eastAsia="Times New Roman" w:hAnsi="Times New Roman" w:cs="Times New Roman"/>
          <w:sz w:val="24"/>
          <w:szCs w:val="24"/>
          <w:lang w:val="en-US"/>
        </w:rPr>
      </w:pPr>
      <w:proofErr w:type="gramStart"/>
      <w:r w:rsidRPr="00BC10DE">
        <w:rPr>
          <w:rFonts w:ascii="Times New Roman" w:hAnsi="Times New Roman" w:cs="Times New Roman"/>
          <w:sz w:val="24"/>
          <w:szCs w:val="24"/>
          <w:lang w:val="en-US"/>
        </w:rPr>
        <w:t>CHEN, C.H; CHANG, C.S; HSIEH, C.H. et al.</w:t>
      </w:r>
      <w:proofErr w:type="gramEnd"/>
      <w:r w:rsidRPr="00BC10DE">
        <w:rPr>
          <w:rFonts w:ascii="Times New Roman" w:hAnsi="Times New Roman" w:cs="Times New Roman"/>
          <w:sz w:val="24"/>
          <w:szCs w:val="24"/>
          <w:lang w:val="en-US"/>
        </w:rPr>
        <w:t xml:space="preserve"> </w:t>
      </w:r>
      <w:proofErr w:type="gramStart"/>
      <w:r w:rsidRPr="00BC10DE">
        <w:rPr>
          <w:rFonts w:ascii="Times New Roman" w:hAnsi="Times New Roman" w:cs="Times New Roman"/>
          <w:sz w:val="24"/>
          <w:szCs w:val="24"/>
          <w:lang w:val="en-US"/>
        </w:rPr>
        <w:t xml:space="preserve">The use of </w:t>
      </w:r>
      <w:proofErr w:type="spellStart"/>
      <w:r w:rsidRPr="00BC10DE">
        <w:rPr>
          <w:rFonts w:ascii="Times New Roman" w:hAnsi="Times New Roman" w:cs="Times New Roman"/>
          <w:sz w:val="24"/>
          <w:szCs w:val="24"/>
          <w:lang w:val="en-US"/>
        </w:rPr>
        <w:t>microimplants</w:t>
      </w:r>
      <w:proofErr w:type="spellEnd"/>
      <w:r w:rsidRPr="00BC10DE">
        <w:rPr>
          <w:rFonts w:ascii="Times New Roman" w:hAnsi="Times New Roman" w:cs="Times New Roman"/>
          <w:sz w:val="24"/>
          <w:szCs w:val="24"/>
          <w:lang w:val="en-US"/>
        </w:rPr>
        <w:t xml:space="preserve"> in orthodontic anchorage.</w:t>
      </w:r>
      <w:proofErr w:type="gramEnd"/>
      <w:r w:rsidRPr="00BC10DE">
        <w:rPr>
          <w:rFonts w:ascii="Times New Roman" w:hAnsi="Times New Roman" w:cs="Times New Roman"/>
          <w:sz w:val="24"/>
          <w:szCs w:val="24"/>
          <w:lang w:val="en-US"/>
        </w:rPr>
        <w:t xml:space="preserve"> </w:t>
      </w:r>
      <w:r w:rsidRPr="00BC10DE">
        <w:rPr>
          <w:rFonts w:ascii="Times New Roman" w:hAnsi="Times New Roman" w:cs="Times New Roman"/>
          <w:bCs/>
          <w:sz w:val="24"/>
          <w:szCs w:val="24"/>
          <w:lang w:val="en-US"/>
        </w:rPr>
        <w:t xml:space="preserve">J Oral </w:t>
      </w:r>
      <w:proofErr w:type="spellStart"/>
      <w:r w:rsidRPr="00BC10DE">
        <w:rPr>
          <w:rFonts w:ascii="Times New Roman" w:hAnsi="Times New Roman" w:cs="Times New Roman"/>
          <w:bCs/>
          <w:sz w:val="24"/>
          <w:szCs w:val="24"/>
          <w:lang w:val="en-US"/>
        </w:rPr>
        <w:t>Maxillofac</w:t>
      </w:r>
      <w:proofErr w:type="spellEnd"/>
      <w:r w:rsidRPr="00BC10DE">
        <w:rPr>
          <w:rFonts w:ascii="Times New Roman" w:hAnsi="Times New Roman" w:cs="Times New Roman"/>
          <w:bCs/>
          <w:sz w:val="24"/>
          <w:szCs w:val="24"/>
          <w:lang w:val="en-US"/>
        </w:rPr>
        <w:t xml:space="preserve"> Surg</w:t>
      </w:r>
      <w:r w:rsidRPr="00BC10DE">
        <w:rPr>
          <w:rFonts w:ascii="Times New Roman" w:hAnsi="Times New Roman" w:cs="Times New Roman"/>
          <w:sz w:val="24"/>
          <w:szCs w:val="24"/>
          <w:lang w:val="en-US"/>
        </w:rPr>
        <w:t>. 2006</w:t>
      </w:r>
      <w:proofErr w:type="gramStart"/>
      <w:r w:rsidRPr="00BC10DE">
        <w:rPr>
          <w:rFonts w:ascii="Times New Roman" w:hAnsi="Times New Roman" w:cs="Times New Roman"/>
          <w:sz w:val="24"/>
          <w:szCs w:val="24"/>
          <w:lang w:val="en-US"/>
        </w:rPr>
        <w:t>;64</w:t>
      </w:r>
      <w:proofErr w:type="gramEnd"/>
      <w:r w:rsidRPr="00BC10DE">
        <w:rPr>
          <w:rFonts w:ascii="Times New Roman" w:hAnsi="Times New Roman" w:cs="Times New Roman"/>
          <w:sz w:val="24"/>
          <w:szCs w:val="24"/>
          <w:lang w:val="en-US"/>
        </w:rPr>
        <w:t>(8):1209-13.</w:t>
      </w:r>
    </w:p>
    <w:p w14:paraId="6FCDF390" w14:textId="77777777" w:rsidR="00D8129B" w:rsidRPr="00BC10DE" w:rsidRDefault="00D8129B" w:rsidP="00BC10DE">
      <w:pPr>
        <w:pStyle w:val="Corpo"/>
        <w:tabs>
          <w:tab w:val="left" w:pos="7677"/>
        </w:tabs>
        <w:spacing w:after="0" w:line="240" w:lineRule="auto"/>
        <w:jc w:val="both"/>
        <w:rPr>
          <w:rFonts w:ascii="Times New Roman" w:hAnsi="Times New Roman" w:cs="Times New Roman"/>
          <w:sz w:val="24"/>
          <w:szCs w:val="24"/>
          <w:lang w:val="en-US"/>
        </w:rPr>
      </w:pPr>
    </w:p>
    <w:p w14:paraId="2CC15CC1" w14:textId="259C370D"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r w:rsidRPr="00BC10DE">
        <w:rPr>
          <w:rFonts w:ascii="Times New Roman" w:hAnsi="Times New Roman" w:cs="Times New Roman"/>
          <w:sz w:val="24"/>
          <w:szCs w:val="24"/>
          <w:lang w:val="en-US"/>
        </w:rPr>
        <w:t xml:space="preserve">CHIPMAN, M. R. Second and third molars: Their role in orthodontic therapy. </w:t>
      </w:r>
      <w:r w:rsidRPr="00BC10DE">
        <w:rPr>
          <w:rFonts w:ascii="Times New Roman" w:hAnsi="Times New Roman" w:cs="Times New Roman"/>
          <w:bCs/>
          <w:sz w:val="24"/>
          <w:szCs w:val="24"/>
          <w:lang w:val="en-US"/>
        </w:rPr>
        <w:t xml:space="preserve">Am J </w:t>
      </w:r>
      <w:proofErr w:type="spellStart"/>
      <w:r w:rsidRPr="00BC10DE">
        <w:rPr>
          <w:rFonts w:ascii="Times New Roman" w:hAnsi="Times New Roman" w:cs="Times New Roman"/>
          <w:bCs/>
          <w:sz w:val="24"/>
          <w:szCs w:val="24"/>
          <w:lang w:val="en-US"/>
        </w:rPr>
        <w:t>Orthod</w:t>
      </w:r>
      <w:proofErr w:type="spellEnd"/>
      <w:r w:rsidRPr="00BC10DE">
        <w:rPr>
          <w:rFonts w:ascii="Times New Roman" w:hAnsi="Times New Roman" w:cs="Times New Roman"/>
          <w:bCs/>
          <w:sz w:val="24"/>
          <w:szCs w:val="24"/>
          <w:lang w:val="en-US"/>
        </w:rPr>
        <w:t xml:space="preserve"> </w:t>
      </w:r>
      <w:proofErr w:type="spellStart"/>
      <w:r w:rsidRPr="00BC10DE">
        <w:rPr>
          <w:rFonts w:ascii="Times New Roman" w:hAnsi="Times New Roman" w:cs="Times New Roman"/>
          <w:bCs/>
          <w:sz w:val="24"/>
          <w:szCs w:val="24"/>
          <w:lang w:val="en-US"/>
        </w:rPr>
        <w:t>Dento</w:t>
      </w:r>
      <w:proofErr w:type="spellEnd"/>
      <w:r w:rsidRPr="00BC10DE">
        <w:rPr>
          <w:rFonts w:ascii="Times New Roman" w:hAnsi="Times New Roman" w:cs="Times New Roman"/>
          <w:bCs/>
          <w:sz w:val="24"/>
          <w:szCs w:val="24"/>
          <w:lang w:val="en-US"/>
        </w:rPr>
        <w:t xml:space="preserve"> facial </w:t>
      </w:r>
      <w:proofErr w:type="spellStart"/>
      <w:r w:rsidRPr="00BC10DE">
        <w:rPr>
          <w:rFonts w:ascii="Times New Roman" w:hAnsi="Times New Roman" w:cs="Times New Roman"/>
          <w:bCs/>
          <w:sz w:val="24"/>
          <w:szCs w:val="24"/>
          <w:lang w:val="en-US"/>
        </w:rPr>
        <w:t>Orthop</w:t>
      </w:r>
      <w:proofErr w:type="spellEnd"/>
      <w:r w:rsidRPr="00BC10DE">
        <w:rPr>
          <w:rFonts w:ascii="Times New Roman" w:hAnsi="Times New Roman" w:cs="Times New Roman"/>
          <w:bCs/>
          <w:sz w:val="24"/>
          <w:szCs w:val="24"/>
          <w:lang w:val="en-US"/>
        </w:rPr>
        <w:t xml:space="preserve">, </w:t>
      </w:r>
      <w:r w:rsidRPr="00BC10DE">
        <w:rPr>
          <w:rFonts w:ascii="Times New Roman" w:hAnsi="Times New Roman" w:cs="Times New Roman"/>
          <w:sz w:val="24"/>
          <w:szCs w:val="24"/>
          <w:lang w:val="en-US"/>
        </w:rPr>
        <w:t xml:space="preserve">Saint Louis, v.47, n.7, 498-520, </w:t>
      </w:r>
      <w:proofErr w:type="spellStart"/>
      <w:proofErr w:type="gramStart"/>
      <w:r w:rsidRPr="00BC10DE">
        <w:rPr>
          <w:rFonts w:ascii="Times New Roman" w:hAnsi="Times New Roman" w:cs="Times New Roman"/>
          <w:sz w:val="24"/>
          <w:szCs w:val="24"/>
          <w:lang w:val="en-US"/>
        </w:rPr>
        <w:t>jul</w:t>
      </w:r>
      <w:proofErr w:type="gramEnd"/>
      <w:r w:rsidRPr="00BC10DE">
        <w:rPr>
          <w:rFonts w:ascii="Times New Roman" w:hAnsi="Times New Roman" w:cs="Times New Roman"/>
          <w:sz w:val="24"/>
          <w:szCs w:val="24"/>
          <w:lang w:val="en-US"/>
        </w:rPr>
        <w:t>.</w:t>
      </w:r>
      <w:proofErr w:type="spellEnd"/>
      <w:r w:rsidRPr="00BC10DE">
        <w:rPr>
          <w:rFonts w:ascii="Times New Roman" w:hAnsi="Times New Roman" w:cs="Times New Roman"/>
          <w:sz w:val="24"/>
          <w:szCs w:val="24"/>
          <w:lang w:val="en-US"/>
        </w:rPr>
        <w:t xml:space="preserve"> 1961.</w:t>
      </w:r>
    </w:p>
    <w:p w14:paraId="1B63C4C6" w14:textId="790405B5"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r w:rsidRPr="00BC10DE">
        <w:rPr>
          <w:rFonts w:ascii="Times New Roman" w:hAnsi="Times New Roman" w:cs="Times New Roman"/>
          <w:sz w:val="24"/>
          <w:szCs w:val="24"/>
          <w:lang w:val="en-US"/>
        </w:rPr>
        <w:tab/>
        <w:t xml:space="preserve"> </w:t>
      </w:r>
      <w:r w:rsidRPr="00BC10DE">
        <w:rPr>
          <w:rFonts w:ascii="Times New Roman" w:hAnsi="Times New Roman" w:cs="Times New Roman"/>
          <w:sz w:val="24"/>
          <w:szCs w:val="24"/>
          <w:lang w:val="en-US"/>
        </w:rPr>
        <w:tab/>
        <w:t xml:space="preserve"> </w:t>
      </w:r>
    </w:p>
    <w:p w14:paraId="5D80ACBB" w14:textId="162F3D22"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r w:rsidRPr="00BC10DE">
        <w:rPr>
          <w:rFonts w:ascii="Times New Roman" w:hAnsi="Times New Roman" w:cs="Times New Roman"/>
          <w:sz w:val="24"/>
          <w:szCs w:val="24"/>
          <w:lang w:val="en-US"/>
        </w:rPr>
        <w:t xml:space="preserve">ECKHART, JE. Orthodontic </w:t>
      </w:r>
      <w:proofErr w:type="spellStart"/>
      <w:r w:rsidRPr="00BC10DE">
        <w:rPr>
          <w:rFonts w:ascii="Times New Roman" w:hAnsi="Times New Roman" w:cs="Times New Roman"/>
          <w:sz w:val="24"/>
          <w:szCs w:val="24"/>
          <w:lang w:val="en-US"/>
        </w:rPr>
        <w:t>uprighting</w:t>
      </w:r>
      <w:proofErr w:type="spellEnd"/>
      <w:r w:rsidRPr="00BC10DE">
        <w:rPr>
          <w:rFonts w:ascii="Times New Roman" w:hAnsi="Times New Roman" w:cs="Times New Roman"/>
          <w:sz w:val="24"/>
          <w:szCs w:val="24"/>
          <w:lang w:val="en-US"/>
        </w:rPr>
        <w:t xml:space="preserve"> of horizontally impacted mandibular second </w:t>
      </w:r>
      <w:proofErr w:type="spellStart"/>
      <w:r w:rsidRPr="00BC10DE">
        <w:rPr>
          <w:rFonts w:ascii="Times New Roman" w:hAnsi="Times New Roman" w:cs="Times New Roman"/>
          <w:sz w:val="24"/>
          <w:szCs w:val="24"/>
          <w:lang w:val="en-US"/>
        </w:rPr>
        <w:t>mo</w:t>
      </w:r>
      <w:proofErr w:type="spellEnd"/>
      <w:r w:rsidRPr="00BC10DE">
        <w:rPr>
          <w:rFonts w:ascii="Times New Roman" w:hAnsi="Times New Roman" w:cs="Times New Roman"/>
          <w:sz w:val="24"/>
          <w:szCs w:val="24"/>
          <w:lang w:val="en-US"/>
        </w:rPr>
        <w:t xml:space="preserve">- </w:t>
      </w:r>
      <w:proofErr w:type="spellStart"/>
      <w:proofErr w:type="gramStart"/>
      <w:r w:rsidRPr="00BC10DE">
        <w:rPr>
          <w:rFonts w:ascii="Times New Roman" w:hAnsi="Times New Roman" w:cs="Times New Roman"/>
          <w:sz w:val="24"/>
          <w:szCs w:val="24"/>
          <w:lang w:val="en-US"/>
        </w:rPr>
        <w:t>lar</w:t>
      </w:r>
      <w:proofErr w:type="spellEnd"/>
      <w:proofErr w:type="gramEnd"/>
      <w:r w:rsidRPr="00BC10DE">
        <w:rPr>
          <w:rFonts w:ascii="Times New Roman" w:hAnsi="Times New Roman" w:cs="Times New Roman"/>
          <w:sz w:val="24"/>
          <w:szCs w:val="24"/>
          <w:lang w:val="en-US"/>
        </w:rPr>
        <w:t xml:space="preserve">. </w:t>
      </w:r>
      <w:r w:rsidRPr="00BC10DE">
        <w:rPr>
          <w:rFonts w:ascii="Times New Roman" w:hAnsi="Times New Roman" w:cs="Times New Roman"/>
          <w:sz w:val="24"/>
          <w:szCs w:val="24"/>
        </w:rPr>
        <w:t xml:space="preserve">J </w:t>
      </w:r>
      <w:proofErr w:type="spellStart"/>
      <w:r w:rsidRPr="00BC10DE">
        <w:rPr>
          <w:rFonts w:ascii="Times New Roman" w:hAnsi="Times New Roman" w:cs="Times New Roman"/>
          <w:sz w:val="24"/>
          <w:szCs w:val="24"/>
        </w:rPr>
        <w:t>clin</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orthod</w:t>
      </w:r>
      <w:proofErr w:type="spellEnd"/>
      <w:proofErr w:type="gramStart"/>
      <w:r w:rsidRPr="00BC10DE">
        <w:rPr>
          <w:rFonts w:ascii="Times New Roman" w:hAnsi="Times New Roman" w:cs="Times New Roman"/>
          <w:sz w:val="24"/>
          <w:szCs w:val="24"/>
        </w:rPr>
        <w:t xml:space="preserve">  </w:t>
      </w:r>
      <w:proofErr w:type="gramEnd"/>
      <w:r w:rsidRPr="00BC10DE">
        <w:rPr>
          <w:rFonts w:ascii="Times New Roman" w:hAnsi="Times New Roman" w:cs="Times New Roman"/>
          <w:sz w:val="24"/>
          <w:szCs w:val="24"/>
        </w:rPr>
        <w:t>Oct.;32(10):621-24, 1998.</w:t>
      </w:r>
    </w:p>
    <w:p w14:paraId="2C6F62BE"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p>
    <w:p w14:paraId="482BE093" w14:textId="6194E9D1" w:rsidR="004D16BF" w:rsidRPr="00BC10DE" w:rsidRDefault="004D16BF" w:rsidP="00BC10DE">
      <w:pPr>
        <w:autoSpaceDE w:val="0"/>
        <w:autoSpaceDN w:val="0"/>
        <w:adjustRightInd w:val="0"/>
        <w:jc w:val="both"/>
      </w:pPr>
      <w:r w:rsidRPr="00BC10DE">
        <w:rPr>
          <w:lang w:val="pt-PT"/>
        </w:rPr>
        <w:t>FREITAS, J.R et.al</w:t>
      </w:r>
      <w:proofErr w:type="gramStart"/>
      <w:r w:rsidRPr="00BC10DE">
        <w:rPr>
          <w:lang w:val="pt-PT"/>
        </w:rPr>
        <w:t>..</w:t>
      </w:r>
      <w:proofErr w:type="gramEnd"/>
      <w:r w:rsidRPr="00BC10DE">
        <w:rPr>
          <w:lang w:val="pt-PT"/>
        </w:rPr>
        <w:t xml:space="preserve">Verticalizacao dos Segundos Molares Inferiores. J Bras Ortodon Ortop </w:t>
      </w:r>
      <w:proofErr w:type="gramStart"/>
      <w:r w:rsidRPr="00BC10DE">
        <w:rPr>
          <w:lang w:val="pt-PT"/>
        </w:rPr>
        <w:t>Facial,</w:t>
      </w:r>
      <w:proofErr w:type="gramEnd"/>
      <w:r w:rsidRPr="00BC10DE">
        <w:rPr>
          <w:lang w:val="pt-PT"/>
        </w:rPr>
        <w:t>Curitiba, v.6,n.36,449-456,nove./dez.2001.</w:t>
      </w:r>
      <w:r w:rsidRPr="00BC10DE">
        <w:t xml:space="preserve"> </w:t>
      </w:r>
    </w:p>
    <w:p w14:paraId="5653412A" w14:textId="77777777" w:rsidR="004D16BF" w:rsidRPr="00BC10DE" w:rsidRDefault="004D16BF" w:rsidP="00BC10DE">
      <w:pPr>
        <w:autoSpaceDE w:val="0"/>
        <w:autoSpaceDN w:val="0"/>
        <w:adjustRightInd w:val="0"/>
        <w:jc w:val="both"/>
      </w:pPr>
    </w:p>
    <w:p w14:paraId="5EAA0A6B" w14:textId="77777777" w:rsidR="00D8129B" w:rsidRPr="00BC10DE" w:rsidRDefault="00D8129B" w:rsidP="00BC10DE">
      <w:pPr>
        <w:pStyle w:val="CorpoA"/>
        <w:spacing w:after="0" w:line="240" w:lineRule="auto"/>
        <w:jc w:val="both"/>
        <w:rPr>
          <w:rFonts w:ascii="Times New Roman" w:eastAsia="Times New Roman" w:hAnsi="Times New Roman" w:cs="Times New Roman"/>
          <w:sz w:val="24"/>
          <w:szCs w:val="24"/>
          <w:lang w:val="en-US"/>
        </w:rPr>
      </w:pPr>
      <w:r w:rsidRPr="00BC10DE">
        <w:rPr>
          <w:rFonts w:ascii="Times New Roman" w:hAnsi="Times New Roman" w:cs="Times New Roman"/>
          <w:sz w:val="24"/>
          <w:szCs w:val="24"/>
          <w:lang w:val="de-DE"/>
        </w:rPr>
        <w:t>FREIRE-MAIA, B; PEREIRA, T.J; RIBEIRO, M.P. Distaliza</w:t>
      </w:r>
      <w:r w:rsidRPr="00BC10DE">
        <w:rPr>
          <w:rFonts w:ascii="Times New Roman" w:hAnsi="Times New Roman" w:cs="Times New Roman"/>
          <w:sz w:val="24"/>
          <w:szCs w:val="24"/>
        </w:rPr>
        <w:t xml:space="preserve">ção de segundo molar inferior impactado através da utilização de ancoragem esquelética com miniplaca: relato de caso. </w:t>
      </w:r>
      <w:r w:rsidRPr="00BC10DE">
        <w:rPr>
          <w:rFonts w:ascii="Times New Roman" w:hAnsi="Times New Roman" w:cs="Times New Roman"/>
          <w:b/>
          <w:bCs/>
          <w:sz w:val="24"/>
          <w:szCs w:val="24"/>
          <w:lang w:val="en-US"/>
        </w:rPr>
        <w:t xml:space="preserve">Rev Dental Press J </w:t>
      </w:r>
      <w:proofErr w:type="spellStart"/>
      <w:r w:rsidRPr="00BC10DE">
        <w:rPr>
          <w:rFonts w:ascii="Times New Roman" w:hAnsi="Times New Roman" w:cs="Times New Roman"/>
          <w:b/>
          <w:bCs/>
          <w:sz w:val="24"/>
          <w:szCs w:val="24"/>
          <w:lang w:val="en-US"/>
        </w:rPr>
        <w:t>Othod</w:t>
      </w:r>
      <w:proofErr w:type="spellEnd"/>
      <w:r w:rsidRPr="00BC10DE">
        <w:rPr>
          <w:rFonts w:ascii="Times New Roman" w:hAnsi="Times New Roman" w:cs="Times New Roman"/>
          <w:sz w:val="24"/>
          <w:szCs w:val="24"/>
          <w:lang w:val="en-US"/>
        </w:rPr>
        <w:t xml:space="preserve"> 2011 jul-ago</w:t>
      </w:r>
      <w:proofErr w:type="gramStart"/>
      <w:r w:rsidRPr="00BC10DE">
        <w:rPr>
          <w:rFonts w:ascii="Times New Roman" w:hAnsi="Times New Roman" w:cs="Times New Roman"/>
          <w:sz w:val="24"/>
          <w:szCs w:val="24"/>
          <w:lang w:val="en-US"/>
        </w:rPr>
        <w:t>;16</w:t>
      </w:r>
      <w:proofErr w:type="gramEnd"/>
      <w:r w:rsidRPr="00BC10DE">
        <w:rPr>
          <w:rFonts w:ascii="Times New Roman" w:hAnsi="Times New Roman" w:cs="Times New Roman"/>
          <w:sz w:val="24"/>
          <w:szCs w:val="24"/>
          <w:lang w:val="en-US"/>
        </w:rPr>
        <w:t>(4):132-6.</w:t>
      </w:r>
    </w:p>
    <w:p w14:paraId="5CAFC875" w14:textId="77777777" w:rsidR="00D8129B" w:rsidRPr="00BC10DE" w:rsidRDefault="00D8129B" w:rsidP="00BC10DE">
      <w:pPr>
        <w:autoSpaceDE w:val="0"/>
        <w:autoSpaceDN w:val="0"/>
        <w:adjustRightInd w:val="0"/>
        <w:jc w:val="both"/>
        <w:rPr>
          <w:lang w:val="en-US"/>
        </w:rPr>
      </w:pPr>
    </w:p>
    <w:p w14:paraId="3B93A19C" w14:textId="2177739B" w:rsidR="004D16BF" w:rsidRPr="00BC10DE" w:rsidRDefault="004D16BF" w:rsidP="00BC10DE">
      <w:pPr>
        <w:autoSpaceDE w:val="0"/>
        <w:autoSpaceDN w:val="0"/>
        <w:adjustRightInd w:val="0"/>
        <w:jc w:val="both"/>
        <w:rPr>
          <w:lang w:val="en-US"/>
        </w:rPr>
      </w:pPr>
      <w:proofErr w:type="gramStart"/>
      <w:r w:rsidRPr="00BC10DE">
        <w:rPr>
          <w:lang w:val="en-US"/>
        </w:rPr>
        <w:t>GAZIT, E.; LIEBERMAN, M.</w:t>
      </w:r>
      <w:proofErr w:type="gramEnd"/>
      <w:r w:rsidRPr="00BC10DE">
        <w:rPr>
          <w:lang w:val="en-US"/>
        </w:rPr>
        <w:t xml:space="preserve"> </w:t>
      </w:r>
      <w:proofErr w:type="gramStart"/>
      <w:r w:rsidRPr="00BC10DE">
        <w:rPr>
          <w:lang w:val="en-US"/>
        </w:rPr>
        <w:t xml:space="preserve">A </w:t>
      </w:r>
      <w:proofErr w:type="spellStart"/>
      <w:r w:rsidRPr="00BC10DE">
        <w:rPr>
          <w:lang w:val="en-US"/>
        </w:rPr>
        <w:t>mesially</w:t>
      </w:r>
      <w:proofErr w:type="spellEnd"/>
      <w:r w:rsidRPr="00BC10DE">
        <w:rPr>
          <w:lang w:val="en-US"/>
        </w:rPr>
        <w:t xml:space="preserve"> impacted mandibular second molar.</w:t>
      </w:r>
      <w:proofErr w:type="gramEnd"/>
      <w:r w:rsidRPr="00BC10DE">
        <w:rPr>
          <w:lang w:val="en-US"/>
        </w:rPr>
        <w:t xml:space="preserve"> Treatment considerations and outcome: A case report. </w:t>
      </w:r>
      <w:proofErr w:type="gramStart"/>
      <w:r w:rsidRPr="00BC10DE">
        <w:rPr>
          <w:bCs/>
          <w:lang w:val="en-US"/>
        </w:rPr>
        <w:t>Am</w:t>
      </w:r>
      <w:proofErr w:type="gramEnd"/>
      <w:r w:rsidRPr="00BC10DE">
        <w:rPr>
          <w:bCs/>
          <w:lang w:val="en-US"/>
        </w:rPr>
        <w:t xml:space="preserve"> J </w:t>
      </w:r>
      <w:proofErr w:type="spellStart"/>
      <w:r w:rsidRPr="00BC10DE">
        <w:rPr>
          <w:bCs/>
          <w:lang w:val="en-US"/>
        </w:rPr>
        <w:t>Orthod</w:t>
      </w:r>
      <w:proofErr w:type="spellEnd"/>
      <w:r w:rsidRPr="00BC10DE">
        <w:rPr>
          <w:bCs/>
          <w:lang w:val="en-US"/>
        </w:rPr>
        <w:t xml:space="preserve"> </w:t>
      </w:r>
      <w:proofErr w:type="spellStart"/>
      <w:r w:rsidRPr="00BC10DE">
        <w:rPr>
          <w:bCs/>
          <w:lang w:val="en-US"/>
        </w:rPr>
        <w:t>Dentofacial</w:t>
      </w:r>
      <w:proofErr w:type="spellEnd"/>
      <w:r w:rsidRPr="00BC10DE">
        <w:rPr>
          <w:bCs/>
          <w:lang w:val="en-US"/>
        </w:rPr>
        <w:t xml:space="preserve"> </w:t>
      </w:r>
      <w:proofErr w:type="spellStart"/>
      <w:r w:rsidRPr="00BC10DE">
        <w:rPr>
          <w:bCs/>
          <w:lang w:val="en-US"/>
        </w:rPr>
        <w:t>Orthop</w:t>
      </w:r>
      <w:proofErr w:type="spellEnd"/>
      <w:r w:rsidRPr="00BC10DE">
        <w:rPr>
          <w:bCs/>
          <w:lang w:val="en-US"/>
        </w:rPr>
        <w:t xml:space="preserve">, </w:t>
      </w:r>
      <w:r w:rsidRPr="00BC10DE">
        <w:rPr>
          <w:lang w:val="en-US"/>
        </w:rPr>
        <w:t xml:space="preserve">Saint Louis, v.103, n.4, 375-376, </w:t>
      </w:r>
      <w:proofErr w:type="spellStart"/>
      <w:r w:rsidRPr="00BC10DE">
        <w:rPr>
          <w:lang w:val="en-US"/>
        </w:rPr>
        <w:t>apr.</w:t>
      </w:r>
      <w:proofErr w:type="spellEnd"/>
      <w:r w:rsidRPr="00BC10DE">
        <w:rPr>
          <w:lang w:val="en-US"/>
        </w:rPr>
        <w:t xml:space="preserve"> 1993.</w:t>
      </w:r>
      <w:r w:rsidRPr="00BC10DE">
        <w:rPr>
          <w:lang w:val="en-US"/>
        </w:rPr>
        <w:tab/>
      </w:r>
    </w:p>
    <w:p w14:paraId="11180726"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08966B62" w14:textId="77777777" w:rsidR="00D8129B" w:rsidRPr="002B3708" w:rsidRDefault="00D8129B" w:rsidP="00BC10DE">
      <w:pPr>
        <w:jc w:val="both"/>
        <w:rPr>
          <w:rFonts w:eastAsia="Times New Roman"/>
          <w:color w:val="000000"/>
          <w:shd w:val="clear" w:color="auto" w:fill="FFFFFF"/>
          <w:lang w:val="en-US"/>
        </w:rPr>
      </w:pPr>
      <w:r w:rsidRPr="00BC10DE">
        <w:rPr>
          <w:rFonts w:eastAsia="Times New Roman"/>
          <w:color w:val="000000"/>
          <w:shd w:val="clear" w:color="auto" w:fill="FFFFFF"/>
        </w:rPr>
        <w:t xml:space="preserve">GIRELLI VCB, </w:t>
      </w:r>
      <w:proofErr w:type="gramStart"/>
      <w:r w:rsidRPr="00BC10DE">
        <w:rPr>
          <w:rFonts w:eastAsia="Times New Roman"/>
          <w:color w:val="000000"/>
          <w:shd w:val="clear" w:color="auto" w:fill="FFFFFF"/>
        </w:rPr>
        <w:t>et</w:t>
      </w:r>
      <w:proofErr w:type="gramEnd"/>
      <w:r w:rsidRPr="00BC10DE">
        <w:rPr>
          <w:rFonts w:eastAsia="Times New Roman"/>
          <w:color w:val="000000"/>
          <w:shd w:val="clear" w:color="auto" w:fill="FFFFFF"/>
        </w:rPr>
        <w:t xml:space="preserve"> al. Verticalização de molares inferiores: revisão de literatura e relato de caso clínico. </w:t>
      </w:r>
      <w:r w:rsidRPr="002B3708">
        <w:rPr>
          <w:rFonts w:eastAsia="Times New Roman"/>
          <w:b/>
          <w:color w:val="000000"/>
          <w:shd w:val="clear" w:color="auto" w:fill="FFFFFF"/>
          <w:lang w:val="en-US"/>
        </w:rPr>
        <w:t xml:space="preserve">Rev </w:t>
      </w:r>
      <w:proofErr w:type="spellStart"/>
      <w:r w:rsidRPr="002B3708">
        <w:rPr>
          <w:rFonts w:eastAsia="Times New Roman"/>
          <w:b/>
          <w:color w:val="000000"/>
          <w:shd w:val="clear" w:color="auto" w:fill="FFFFFF"/>
          <w:lang w:val="en-US"/>
        </w:rPr>
        <w:t>Clín</w:t>
      </w:r>
      <w:proofErr w:type="spellEnd"/>
      <w:r w:rsidRPr="002B3708">
        <w:rPr>
          <w:rFonts w:eastAsia="Times New Roman"/>
          <w:b/>
          <w:color w:val="000000"/>
          <w:shd w:val="clear" w:color="auto" w:fill="FFFFFF"/>
          <w:lang w:val="en-US"/>
        </w:rPr>
        <w:t xml:space="preserve"> de </w:t>
      </w:r>
      <w:proofErr w:type="spellStart"/>
      <w:r w:rsidRPr="002B3708">
        <w:rPr>
          <w:rFonts w:eastAsia="Times New Roman"/>
          <w:b/>
          <w:color w:val="000000"/>
          <w:shd w:val="clear" w:color="auto" w:fill="FFFFFF"/>
          <w:lang w:val="en-US"/>
        </w:rPr>
        <w:t>Ortodon</w:t>
      </w:r>
      <w:proofErr w:type="spellEnd"/>
      <w:r w:rsidRPr="002B3708">
        <w:rPr>
          <w:rFonts w:eastAsia="Times New Roman"/>
          <w:b/>
          <w:color w:val="000000"/>
          <w:shd w:val="clear" w:color="auto" w:fill="FFFFFF"/>
          <w:lang w:val="en-US"/>
        </w:rPr>
        <w:t xml:space="preserve"> Dental Press</w:t>
      </w:r>
      <w:r w:rsidRPr="002B3708">
        <w:rPr>
          <w:rFonts w:eastAsia="Times New Roman"/>
          <w:color w:val="000000"/>
          <w:shd w:val="clear" w:color="auto" w:fill="FFFFFF"/>
          <w:lang w:val="en-US"/>
        </w:rPr>
        <w:t xml:space="preserve"> 2010; 9(2):67-76.</w:t>
      </w:r>
    </w:p>
    <w:p w14:paraId="10F0FFEA" w14:textId="77777777" w:rsidR="00D8129B" w:rsidRPr="002B3708" w:rsidRDefault="00D8129B" w:rsidP="00BC10DE">
      <w:pPr>
        <w:pStyle w:val="Corpo"/>
        <w:tabs>
          <w:tab w:val="left" w:pos="7677"/>
        </w:tabs>
        <w:spacing w:after="0" w:line="240" w:lineRule="auto"/>
        <w:jc w:val="both"/>
        <w:rPr>
          <w:rFonts w:ascii="Times New Roman" w:hAnsi="Times New Roman" w:cs="Times New Roman"/>
          <w:sz w:val="24"/>
          <w:szCs w:val="24"/>
          <w:lang w:val="en-US"/>
        </w:rPr>
      </w:pPr>
    </w:p>
    <w:p w14:paraId="61D6FC91" w14:textId="77777777" w:rsidR="004D16BF" w:rsidRPr="00BC10DE" w:rsidRDefault="004D16BF" w:rsidP="00BC10DE">
      <w:pPr>
        <w:jc w:val="both"/>
      </w:pPr>
      <w:r w:rsidRPr="002B3708">
        <w:rPr>
          <w:lang w:val="en-US"/>
        </w:rPr>
        <w:t xml:space="preserve">JANSON, M. et al. </w:t>
      </w:r>
      <w:r w:rsidRPr="00BC10DE">
        <w:t xml:space="preserve">Tratamento Interdisciplinar II- Estética e Distância Biológica: Alternativa Ortodônticas para Remodelamento Vertical do </w:t>
      </w:r>
      <w:proofErr w:type="spellStart"/>
      <w:r w:rsidRPr="00BC10DE">
        <w:t>Periodonto</w:t>
      </w:r>
      <w:proofErr w:type="spellEnd"/>
      <w:r w:rsidRPr="00BC10DE">
        <w:t xml:space="preserve">. </w:t>
      </w:r>
      <w:r w:rsidRPr="00BC10DE">
        <w:rPr>
          <w:b/>
        </w:rPr>
        <w:t xml:space="preserve">Rev. Dental Press de </w:t>
      </w:r>
      <w:proofErr w:type="spellStart"/>
      <w:r w:rsidRPr="00BC10DE">
        <w:rPr>
          <w:b/>
        </w:rPr>
        <w:t>Ortodon</w:t>
      </w:r>
      <w:proofErr w:type="spellEnd"/>
      <w:r w:rsidRPr="00BC10DE">
        <w:rPr>
          <w:b/>
        </w:rPr>
        <w:t xml:space="preserve"> </w:t>
      </w:r>
      <w:proofErr w:type="spellStart"/>
      <w:r w:rsidRPr="00BC10DE">
        <w:rPr>
          <w:b/>
        </w:rPr>
        <w:t>Ortop</w:t>
      </w:r>
      <w:proofErr w:type="spellEnd"/>
      <w:r w:rsidRPr="00BC10DE">
        <w:rPr>
          <w:b/>
        </w:rPr>
        <w:t xml:space="preserve"> Facial</w:t>
      </w:r>
      <w:r w:rsidRPr="00BC10DE">
        <w:t>, Maringá, v.7, nº 4, p. 85-105, jul./ago. 2002.</w:t>
      </w:r>
    </w:p>
    <w:p w14:paraId="2623DB8D" w14:textId="77777777" w:rsidR="00D8129B" w:rsidRPr="00BC10DE" w:rsidRDefault="00D8129B" w:rsidP="00BC10DE">
      <w:pPr>
        <w:pStyle w:val="CorpoA"/>
        <w:spacing w:after="0" w:line="240" w:lineRule="auto"/>
        <w:jc w:val="both"/>
        <w:rPr>
          <w:rFonts w:ascii="Times New Roman" w:eastAsia="Times New Roman" w:hAnsi="Times New Roman" w:cs="Times New Roman"/>
          <w:spacing w:val="5"/>
          <w:sz w:val="24"/>
          <w:szCs w:val="24"/>
        </w:rPr>
      </w:pPr>
      <w:r w:rsidRPr="00BC10DE">
        <w:rPr>
          <w:rFonts w:ascii="Times New Roman" w:hAnsi="Times New Roman" w:cs="Times New Roman"/>
          <w:spacing w:val="5"/>
          <w:sz w:val="24"/>
          <w:szCs w:val="24"/>
          <w:lang w:val="es-ES_tradnl"/>
        </w:rPr>
        <w:lastRenderedPageBreak/>
        <w:t xml:space="preserve">HENRIQUES, R.S.D. </w:t>
      </w:r>
      <w:r w:rsidRPr="00BC10DE">
        <w:rPr>
          <w:rFonts w:ascii="Times New Roman" w:hAnsi="Times New Roman" w:cs="Times New Roman"/>
          <w:bCs/>
          <w:spacing w:val="5"/>
          <w:sz w:val="24"/>
          <w:szCs w:val="24"/>
        </w:rPr>
        <w:t>Implantes curtos:</w:t>
      </w:r>
      <w:r w:rsidRPr="00BC10DE">
        <w:rPr>
          <w:rFonts w:ascii="Times New Roman" w:hAnsi="Times New Roman" w:cs="Times New Roman"/>
          <w:spacing w:val="5"/>
          <w:sz w:val="24"/>
          <w:szCs w:val="24"/>
        </w:rPr>
        <w:t xml:space="preserve"> taxas de sucesso, características e fatores que possibilitam uma otimização da técnica e do desempenho clínico. Dissertação (Mestrado em Medicina Dentária) - Universidade Fernando Pessoa, Porto, 2012.</w:t>
      </w:r>
    </w:p>
    <w:p w14:paraId="0FA4369F"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p>
    <w:p w14:paraId="29D0337A" w14:textId="376EC1B9"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r w:rsidRPr="00BC10DE">
        <w:rPr>
          <w:rFonts w:ascii="Times New Roman" w:hAnsi="Times New Roman" w:cs="Times New Roman"/>
          <w:sz w:val="24"/>
          <w:szCs w:val="24"/>
          <w:lang w:val="pt-PT"/>
        </w:rPr>
        <w:t xml:space="preserve">JANSON, MRP; JANSON, PRP; FERREIRA, PM. Tratamento Interdisciplinar I: conseideracoes </w:t>
      </w:r>
      <w:proofErr w:type="gramStart"/>
      <w:r w:rsidRPr="00BC10DE">
        <w:rPr>
          <w:rFonts w:ascii="Times New Roman" w:hAnsi="Times New Roman" w:cs="Times New Roman"/>
          <w:sz w:val="24"/>
          <w:szCs w:val="24"/>
          <w:lang w:val="pt-PT"/>
        </w:rPr>
        <w:t>clinicas</w:t>
      </w:r>
      <w:proofErr w:type="gramEnd"/>
      <w:r w:rsidRPr="00BC10DE">
        <w:rPr>
          <w:rFonts w:ascii="Times New Roman" w:hAnsi="Times New Roman" w:cs="Times New Roman"/>
          <w:sz w:val="24"/>
          <w:szCs w:val="24"/>
          <w:lang w:val="pt-PT"/>
        </w:rPr>
        <w:t xml:space="preserve"> e biológicas na verticalização de molares. </w:t>
      </w:r>
      <w:r w:rsidRPr="00BC10DE">
        <w:rPr>
          <w:rFonts w:ascii="Times New Roman" w:hAnsi="Times New Roman" w:cs="Times New Roman"/>
          <w:sz w:val="24"/>
          <w:szCs w:val="24"/>
          <w:lang w:val="en-US"/>
        </w:rPr>
        <w:t xml:space="preserve">Dental Press </w:t>
      </w:r>
      <w:proofErr w:type="spellStart"/>
      <w:r w:rsidRPr="00BC10DE">
        <w:rPr>
          <w:rFonts w:ascii="Times New Roman" w:hAnsi="Times New Roman" w:cs="Times New Roman"/>
          <w:sz w:val="24"/>
          <w:szCs w:val="24"/>
          <w:lang w:val="en-US"/>
        </w:rPr>
        <w:t>Ortod</w:t>
      </w:r>
      <w:proofErr w:type="spellEnd"/>
      <w:r w:rsidRPr="00BC10DE">
        <w:rPr>
          <w:rFonts w:ascii="Times New Roman" w:hAnsi="Times New Roman" w:cs="Times New Roman"/>
          <w:sz w:val="24"/>
          <w:szCs w:val="24"/>
          <w:lang w:val="en-US"/>
        </w:rPr>
        <w:t xml:space="preserve"> </w:t>
      </w:r>
      <w:proofErr w:type="spellStart"/>
      <w:r w:rsidRPr="00BC10DE">
        <w:rPr>
          <w:rFonts w:ascii="Times New Roman" w:hAnsi="Times New Roman" w:cs="Times New Roman"/>
          <w:sz w:val="24"/>
          <w:szCs w:val="24"/>
          <w:lang w:val="en-US"/>
        </w:rPr>
        <w:t>Ortop</w:t>
      </w:r>
      <w:proofErr w:type="spellEnd"/>
      <w:r w:rsidRPr="00BC10DE">
        <w:rPr>
          <w:rFonts w:ascii="Times New Roman" w:hAnsi="Times New Roman" w:cs="Times New Roman"/>
          <w:sz w:val="24"/>
          <w:szCs w:val="24"/>
          <w:lang w:val="en-US"/>
        </w:rPr>
        <w:t xml:space="preserve"> Facial; 6(3):87-104, 2001.</w:t>
      </w:r>
    </w:p>
    <w:p w14:paraId="76C2E2B3" w14:textId="77777777" w:rsidR="004D16BF" w:rsidRPr="00BC10DE" w:rsidRDefault="004D16BF" w:rsidP="00BC10DE">
      <w:pPr>
        <w:jc w:val="both"/>
        <w:rPr>
          <w:lang w:val="en-US"/>
        </w:rPr>
      </w:pPr>
    </w:p>
    <w:p w14:paraId="39A7C0C5" w14:textId="77777777" w:rsidR="00D8129B" w:rsidRPr="00BC10DE" w:rsidRDefault="00D8129B" w:rsidP="00BC10DE">
      <w:pPr>
        <w:pStyle w:val="CorpoA"/>
        <w:spacing w:after="0" w:line="240" w:lineRule="auto"/>
        <w:jc w:val="both"/>
        <w:rPr>
          <w:rFonts w:ascii="Times New Roman" w:hAnsi="Times New Roman" w:cs="Times New Roman"/>
          <w:sz w:val="24"/>
          <w:szCs w:val="24"/>
          <w:lang w:val="pt-BR"/>
        </w:rPr>
      </w:pPr>
      <w:proofErr w:type="gramStart"/>
      <w:r w:rsidRPr="00BC10DE">
        <w:rPr>
          <w:rFonts w:ascii="Times New Roman" w:hAnsi="Times New Roman" w:cs="Times New Roman"/>
          <w:sz w:val="24"/>
          <w:szCs w:val="24"/>
          <w:lang w:val="en-US"/>
        </w:rPr>
        <w:t xml:space="preserve">KIM, J.W; AHN, S.J; CHANG, Y.I. </w:t>
      </w:r>
      <w:proofErr w:type="spellStart"/>
      <w:r w:rsidRPr="00BC10DE">
        <w:rPr>
          <w:rFonts w:ascii="Times New Roman" w:hAnsi="Times New Roman" w:cs="Times New Roman"/>
          <w:sz w:val="24"/>
          <w:szCs w:val="24"/>
          <w:lang w:val="en-US"/>
        </w:rPr>
        <w:t>Histomorphometric</w:t>
      </w:r>
      <w:proofErr w:type="spellEnd"/>
      <w:r w:rsidRPr="00BC10DE">
        <w:rPr>
          <w:rFonts w:ascii="Times New Roman" w:hAnsi="Times New Roman" w:cs="Times New Roman"/>
          <w:sz w:val="24"/>
          <w:szCs w:val="24"/>
          <w:lang w:val="en-US"/>
        </w:rPr>
        <w:t xml:space="preserve"> and mechanical analyses of the </w:t>
      </w:r>
      <w:proofErr w:type="spellStart"/>
      <w:r w:rsidRPr="00BC10DE">
        <w:rPr>
          <w:rFonts w:ascii="Times New Roman" w:hAnsi="Times New Roman" w:cs="Times New Roman"/>
          <w:sz w:val="24"/>
          <w:szCs w:val="24"/>
          <w:lang w:val="en-US"/>
        </w:rPr>
        <w:t>drillfree</w:t>
      </w:r>
      <w:proofErr w:type="spellEnd"/>
      <w:r w:rsidRPr="00BC10DE">
        <w:rPr>
          <w:rFonts w:ascii="Times New Roman" w:hAnsi="Times New Roman" w:cs="Times New Roman"/>
          <w:sz w:val="24"/>
          <w:szCs w:val="24"/>
          <w:lang w:val="en-US"/>
        </w:rPr>
        <w:t xml:space="preserve"> screw as orthodontic anchorage.</w:t>
      </w:r>
      <w:proofErr w:type="gramEnd"/>
      <w:r w:rsidRPr="00BC10DE">
        <w:rPr>
          <w:rFonts w:ascii="Times New Roman" w:hAnsi="Times New Roman" w:cs="Times New Roman"/>
          <w:sz w:val="24"/>
          <w:szCs w:val="24"/>
          <w:lang w:val="en-US"/>
        </w:rPr>
        <w:t xml:space="preserve"> </w:t>
      </w:r>
      <w:proofErr w:type="spellStart"/>
      <w:proofErr w:type="gramStart"/>
      <w:r w:rsidRPr="00BC10DE">
        <w:rPr>
          <w:rFonts w:ascii="Times New Roman" w:hAnsi="Times New Roman" w:cs="Times New Roman"/>
          <w:bCs/>
          <w:sz w:val="24"/>
          <w:szCs w:val="24"/>
          <w:lang w:val="pt-BR"/>
        </w:rPr>
        <w:t>Am</w:t>
      </w:r>
      <w:proofErr w:type="spellEnd"/>
      <w:proofErr w:type="gramEnd"/>
      <w:r w:rsidRPr="00BC10DE">
        <w:rPr>
          <w:rFonts w:ascii="Times New Roman" w:hAnsi="Times New Roman" w:cs="Times New Roman"/>
          <w:bCs/>
          <w:sz w:val="24"/>
          <w:szCs w:val="24"/>
          <w:lang w:val="pt-BR"/>
        </w:rPr>
        <w:t xml:space="preserve"> J </w:t>
      </w:r>
      <w:proofErr w:type="spellStart"/>
      <w:r w:rsidRPr="00BC10DE">
        <w:rPr>
          <w:rFonts w:ascii="Times New Roman" w:hAnsi="Times New Roman" w:cs="Times New Roman"/>
          <w:bCs/>
          <w:sz w:val="24"/>
          <w:szCs w:val="24"/>
          <w:lang w:val="pt-BR"/>
        </w:rPr>
        <w:t>Orthod</w:t>
      </w:r>
      <w:proofErr w:type="spellEnd"/>
      <w:r w:rsidRPr="00BC10DE">
        <w:rPr>
          <w:rFonts w:ascii="Times New Roman" w:hAnsi="Times New Roman" w:cs="Times New Roman"/>
          <w:bCs/>
          <w:sz w:val="24"/>
          <w:szCs w:val="24"/>
          <w:lang w:val="pt-BR"/>
        </w:rPr>
        <w:t xml:space="preserve"> </w:t>
      </w:r>
      <w:proofErr w:type="spellStart"/>
      <w:r w:rsidRPr="00BC10DE">
        <w:rPr>
          <w:rFonts w:ascii="Times New Roman" w:hAnsi="Times New Roman" w:cs="Times New Roman"/>
          <w:bCs/>
          <w:sz w:val="24"/>
          <w:szCs w:val="24"/>
          <w:lang w:val="pt-BR"/>
        </w:rPr>
        <w:t>Dentofacial</w:t>
      </w:r>
      <w:proofErr w:type="spellEnd"/>
      <w:r w:rsidRPr="00BC10DE">
        <w:rPr>
          <w:rFonts w:ascii="Times New Roman" w:hAnsi="Times New Roman" w:cs="Times New Roman"/>
          <w:bCs/>
          <w:sz w:val="24"/>
          <w:szCs w:val="24"/>
          <w:lang w:val="pt-BR"/>
        </w:rPr>
        <w:t xml:space="preserve"> </w:t>
      </w:r>
      <w:proofErr w:type="spellStart"/>
      <w:r w:rsidRPr="00BC10DE">
        <w:rPr>
          <w:rFonts w:ascii="Times New Roman" w:hAnsi="Times New Roman" w:cs="Times New Roman"/>
          <w:bCs/>
          <w:sz w:val="24"/>
          <w:szCs w:val="24"/>
          <w:lang w:val="pt-BR"/>
        </w:rPr>
        <w:t>Orthop</w:t>
      </w:r>
      <w:proofErr w:type="spellEnd"/>
      <w:r w:rsidRPr="00BC10DE">
        <w:rPr>
          <w:rFonts w:ascii="Times New Roman" w:hAnsi="Times New Roman" w:cs="Times New Roman"/>
          <w:bCs/>
          <w:sz w:val="24"/>
          <w:szCs w:val="24"/>
          <w:lang w:val="pt-BR"/>
        </w:rPr>
        <w:t>.</w:t>
      </w:r>
      <w:r w:rsidRPr="00BC10DE">
        <w:rPr>
          <w:rFonts w:ascii="Times New Roman" w:hAnsi="Times New Roman" w:cs="Times New Roman"/>
          <w:sz w:val="24"/>
          <w:szCs w:val="24"/>
          <w:lang w:val="pt-BR"/>
        </w:rPr>
        <w:t xml:space="preserve"> </w:t>
      </w:r>
      <w:proofErr w:type="gramStart"/>
      <w:r w:rsidRPr="00BC10DE">
        <w:rPr>
          <w:rFonts w:ascii="Times New Roman" w:hAnsi="Times New Roman" w:cs="Times New Roman"/>
          <w:sz w:val="24"/>
          <w:szCs w:val="24"/>
          <w:lang w:val="pt-BR"/>
        </w:rPr>
        <w:t>2005;</w:t>
      </w:r>
      <w:proofErr w:type="gramEnd"/>
      <w:r w:rsidRPr="00BC10DE">
        <w:rPr>
          <w:rFonts w:ascii="Times New Roman" w:hAnsi="Times New Roman" w:cs="Times New Roman"/>
          <w:sz w:val="24"/>
          <w:szCs w:val="24"/>
          <w:lang w:val="pt-BR"/>
        </w:rPr>
        <w:t>128(2):190-4.</w:t>
      </w:r>
    </w:p>
    <w:p w14:paraId="329C8504" w14:textId="77777777" w:rsidR="00D8129B" w:rsidRPr="00BC10DE" w:rsidRDefault="00D8129B" w:rsidP="00BC10DE">
      <w:pPr>
        <w:jc w:val="both"/>
      </w:pPr>
    </w:p>
    <w:p w14:paraId="2D7FD88D" w14:textId="14540388" w:rsidR="004D16BF" w:rsidRPr="00BC10DE" w:rsidRDefault="004D16BF" w:rsidP="00BC10DE">
      <w:pPr>
        <w:shd w:val="clear" w:color="auto" w:fill="FFFFFF"/>
        <w:jc w:val="both"/>
        <w:outlineLvl w:val="4"/>
        <w:rPr>
          <w:rFonts w:eastAsia="Times New Roman"/>
          <w:bCs/>
          <w:lang w:val="en-US"/>
        </w:rPr>
      </w:pPr>
      <w:proofErr w:type="gramStart"/>
      <w:r w:rsidRPr="00BC10DE">
        <w:rPr>
          <w:shd w:val="clear" w:color="auto" w:fill="FFFFFF"/>
        </w:rPr>
        <w:t>LADEIA,</w:t>
      </w:r>
      <w:proofErr w:type="gramEnd"/>
      <w:r w:rsidRPr="00BC10DE">
        <w:rPr>
          <w:shd w:val="clear" w:color="auto" w:fill="FFFFFF"/>
        </w:rPr>
        <w:t xml:space="preserve"> L. Jr.</w:t>
      </w:r>
      <w:r w:rsidRPr="00BC10DE">
        <w:rPr>
          <w:rFonts w:eastAsia="Times New Roman"/>
          <w:bCs/>
        </w:rPr>
        <w:t xml:space="preserve"> </w:t>
      </w:r>
      <w:hyperlink r:id="rId27" w:history="1">
        <w:r w:rsidRPr="00BC10DE">
          <w:rPr>
            <w:rFonts w:eastAsia="Times New Roman"/>
            <w:bCs/>
          </w:rPr>
          <w:t xml:space="preserve">Mini Implantes Um Guia </w:t>
        </w:r>
        <w:proofErr w:type="spellStart"/>
        <w:r w:rsidRPr="00BC10DE">
          <w:rPr>
            <w:rFonts w:eastAsia="Times New Roman"/>
            <w:bCs/>
          </w:rPr>
          <w:t>Teorico</w:t>
        </w:r>
        <w:proofErr w:type="spellEnd"/>
        <w:r w:rsidRPr="00BC10DE">
          <w:rPr>
            <w:rFonts w:eastAsia="Times New Roman"/>
            <w:bCs/>
          </w:rPr>
          <w:t xml:space="preserve"> Prático</w:t>
        </w:r>
      </w:hyperlink>
      <w:r w:rsidRPr="00BC10DE">
        <w:rPr>
          <w:rFonts w:eastAsia="Times New Roman"/>
          <w:bCs/>
        </w:rPr>
        <w:t xml:space="preserve">. </w:t>
      </w:r>
      <w:proofErr w:type="spellStart"/>
      <w:r w:rsidRPr="00BC10DE">
        <w:rPr>
          <w:shd w:val="clear" w:color="auto" w:fill="FFFFFF"/>
          <w:lang w:val="en-US"/>
        </w:rPr>
        <w:t>Napoleão</w:t>
      </w:r>
      <w:proofErr w:type="spellEnd"/>
      <w:r w:rsidRPr="00BC10DE">
        <w:rPr>
          <w:shd w:val="clear" w:color="auto" w:fill="FFFFFF"/>
          <w:lang w:val="en-US"/>
        </w:rPr>
        <w:t xml:space="preserve">; </w:t>
      </w:r>
      <w:proofErr w:type="spellStart"/>
      <w:r w:rsidRPr="00BC10DE">
        <w:rPr>
          <w:shd w:val="clear" w:color="auto" w:fill="FFFFFF"/>
          <w:lang w:val="en-US"/>
        </w:rPr>
        <w:t>Edição</w:t>
      </w:r>
      <w:proofErr w:type="spellEnd"/>
      <w:r w:rsidRPr="00BC10DE">
        <w:rPr>
          <w:shd w:val="clear" w:color="auto" w:fill="FFFFFF"/>
          <w:lang w:val="en-US"/>
        </w:rPr>
        <w:t>: 1ª.  2011.</w:t>
      </w:r>
    </w:p>
    <w:p w14:paraId="1CA365E0" w14:textId="77777777" w:rsidR="004D16BF" w:rsidRPr="00BC10DE" w:rsidRDefault="004D16BF" w:rsidP="00BC10DE">
      <w:pPr>
        <w:jc w:val="both"/>
        <w:rPr>
          <w:lang w:val="en-US"/>
        </w:rPr>
      </w:pPr>
    </w:p>
    <w:p w14:paraId="4388153F" w14:textId="77777777" w:rsidR="004D16BF" w:rsidRPr="00BC10DE" w:rsidRDefault="004D16BF" w:rsidP="00BC10DE">
      <w:pPr>
        <w:jc w:val="both"/>
        <w:rPr>
          <w:lang w:val="en-US"/>
        </w:rPr>
      </w:pPr>
      <w:r w:rsidRPr="00BC10DE">
        <w:rPr>
          <w:lang w:val="en-US"/>
        </w:rPr>
        <w:t xml:space="preserve">LANG, R. </w:t>
      </w:r>
      <w:proofErr w:type="spellStart"/>
      <w:r w:rsidRPr="00BC10DE">
        <w:rPr>
          <w:lang w:val="en-US"/>
        </w:rPr>
        <w:t>Uprighting</w:t>
      </w:r>
      <w:proofErr w:type="spellEnd"/>
      <w:r w:rsidRPr="00BC10DE">
        <w:rPr>
          <w:lang w:val="en-US"/>
        </w:rPr>
        <w:t xml:space="preserve"> partially impacted molars. J. </w:t>
      </w:r>
      <w:proofErr w:type="spellStart"/>
      <w:r w:rsidRPr="00BC10DE">
        <w:rPr>
          <w:lang w:val="en-US"/>
        </w:rPr>
        <w:t>Clin</w:t>
      </w:r>
      <w:proofErr w:type="spellEnd"/>
      <w:r w:rsidRPr="00BC10DE">
        <w:rPr>
          <w:lang w:val="en-US"/>
        </w:rPr>
        <w:t xml:space="preserve">. </w:t>
      </w:r>
      <w:proofErr w:type="spellStart"/>
      <w:proofErr w:type="gramStart"/>
      <w:r w:rsidRPr="00BC10DE">
        <w:rPr>
          <w:lang w:val="en-US"/>
        </w:rPr>
        <w:t>Orthod</w:t>
      </w:r>
      <w:proofErr w:type="spellEnd"/>
      <w:r w:rsidRPr="00BC10DE">
        <w:rPr>
          <w:lang w:val="en-US"/>
        </w:rPr>
        <w:t>.,</w:t>
      </w:r>
      <w:proofErr w:type="gramEnd"/>
      <w:r w:rsidRPr="00BC10DE">
        <w:rPr>
          <w:lang w:val="en-US"/>
        </w:rPr>
        <w:t xml:space="preserve"> Boulder, v. 19, p. 646–650, 1985.  </w:t>
      </w:r>
    </w:p>
    <w:p w14:paraId="31A3F254" w14:textId="77777777" w:rsidR="00D8129B" w:rsidRPr="00BC10DE" w:rsidRDefault="00D8129B" w:rsidP="00BC10DE">
      <w:pPr>
        <w:jc w:val="both"/>
        <w:rPr>
          <w:lang w:val="en-US"/>
        </w:rPr>
      </w:pPr>
    </w:p>
    <w:p w14:paraId="79944D9D" w14:textId="48275BE9" w:rsidR="00D8129B" w:rsidRPr="00BC10DE" w:rsidRDefault="00D8129B" w:rsidP="00BC10DE">
      <w:pPr>
        <w:jc w:val="both"/>
        <w:rPr>
          <w:color w:val="000000" w:themeColor="text1"/>
          <w:spacing w:val="5"/>
        </w:rPr>
      </w:pPr>
      <w:r w:rsidRPr="00BC10DE">
        <w:rPr>
          <w:color w:val="000000" w:themeColor="text1"/>
          <w:spacing w:val="5"/>
          <w:lang w:val="en-US"/>
        </w:rPr>
        <w:t xml:space="preserve">LEE, J. H.; et al. Effect of implant size and shape on implant success rates: a literature review. </w:t>
      </w:r>
      <w:r w:rsidRPr="00BC10DE">
        <w:rPr>
          <w:color w:val="000000" w:themeColor="text1"/>
          <w:spacing w:val="5"/>
        </w:rPr>
        <w:t xml:space="preserve">In: MISCH, C. E. Prótese sobre implantes. São Paulo: </w:t>
      </w:r>
      <w:proofErr w:type="gramStart"/>
      <w:r w:rsidRPr="00BC10DE">
        <w:rPr>
          <w:color w:val="000000" w:themeColor="text1"/>
          <w:spacing w:val="5"/>
        </w:rPr>
        <w:t>Editora Santos, 2006</w:t>
      </w:r>
      <w:proofErr w:type="gramEnd"/>
      <w:r w:rsidRPr="00BC10DE">
        <w:rPr>
          <w:color w:val="000000" w:themeColor="text1"/>
          <w:spacing w:val="5"/>
        </w:rPr>
        <w:t>.</w:t>
      </w:r>
    </w:p>
    <w:p w14:paraId="56A3E7AE" w14:textId="77777777" w:rsidR="004D16BF" w:rsidRPr="00BC10DE" w:rsidRDefault="004D16BF" w:rsidP="00BC10DE">
      <w:pPr>
        <w:jc w:val="both"/>
      </w:pPr>
    </w:p>
    <w:p w14:paraId="68FBD739" w14:textId="584D56BA" w:rsidR="004D16BF" w:rsidRPr="00BC10DE" w:rsidRDefault="004D16BF" w:rsidP="00BC10DE">
      <w:pPr>
        <w:jc w:val="both"/>
      </w:pPr>
      <w:proofErr w:type="gramStart"/>
      <w:r w:rsidRPr="00BC10DE">
        <w:rPr>
          <w:lang w:val="en-US"/>
        </w:rPr>
        <w:t>MAJOURAU</w:t>
      </w:r>
      <w:r w:rsidR="007F7E6A" w:rsidRPr="00BC10DE">
        <w:rPr>
          <w:lang w:val="en-US"/>
        </w:rPr>
        <w:t xml:space="preserve">, A; </w:t>
      </w:r>
      <w:r w:rsidRPr="00BC10DE">
        <w:rPr>
          <w:lang w:val="en-US"/>
        </w:rPr>
        <w:t>NORTON</w:t>
      </w:r>
      <w:r w:rsidR="007F7E6A" w:rsidRPr="00BC10DE">
        <w:rPr>
          <w:lang w:val="en-US"/>
        </w:rPr>
        <w:t>,</w:t>
      </w:r>
      <w:r w:rsidRPr="00BC10DE">
        <w:rPr>
          <w:lang w:val="en-US"/>
        </w:rPr>
        <w:t xml:space="preserve"> LA.</w:t>
      </w:r>
      <w:proofErr w:type="gramEnd"/>
      <w:r w:rsidRPr="00BC10DE">
        <w:rPr>
          <w:lang w:val="en-US"/>
        </w:rPr>
        <w:t xml:space="preserve"> </w:t>
      </w:r>
      <w:proofErr w:type="spellStart"/>
      <w:r w:rsidRPr="00BC10DE">
        <w:rPr>
          <w:lang w:val="en-US"/>
        </w:rPr>
        <w:t>Uprighting</w:t>
      </w:r>
      <w:proofErr w:type="spellEnd"/>
      <w:r w:rsidRPr="00BC10DE">
        <w:rPr>
          <w:lang w:val="en-US"/>
        </w:rPr>
        <w:t xml:space="preserve"> impacted second molars with segmented springs. </w:t>
      </w:r>
      <w:proofErr w:type="spellStart"/>
      <w:proofErr w:type="gramStart"/>
      <w:r w:rsidRPr="00BC10DE">
        <w:t>Am</w:t>
      </w:r>
      <w:proofErr w:type="spellEnd"/>
      <w:proofErr w:type="gramEnd"/>
      <w:r w:rsidRPr="00BC10DE">
        <w:t xml:space="preserve"> J </w:t>
      </w:r>
      <w:proofErr w:type="spellStart"/>
      <w:r w:rsidRPr="00BC10DE">
        <w:t>Orthod</w:t>
      </w:r>
      <w:proofErr w:type="spellEnd"/>
      <w:r w:rsidRPr="00BC10DE">
        <w:t xml:space="preserve"> </w:t>
      </w:r>
      <w:proofErr w:type="spellStart"/>
      <w:r w:rsidRPr="00BC10DE">
        <w:t>Dentofac</w:t>
      </w:r>
      <w:r w:rsidR="007F7E6A" w:rsidRPr="00BC10DE">
        <w:t>ial</w:t>
      </w:r>
      <w:proofErr w:type="spellEnd"/>
      <w:r w:rsidR="007F7E6A" w:rsidRPr="00BC10DE">
        <w:t xml:space="preserve"> Orthop;107(3):235-8, 1995.</w:t>
      </w:r>
    </w:p>
    <w:p w14:paraId="207C9DD2"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p>
    <w:p w14:paraId="2E5229A0" w14:textId="2308A79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pt-PT"/>
        </w:rPr>
      </w:pPr>
      <w:r w:rsidRPr="00BC10DE">
        <w:rPr>
          <w:rFonts w:ascii="Times New Roman" w:hAnsi="Times New Roman" w:cs="Times New Roman"/>
          <w:sz w:val="24"/>
          <w:szCs w:val="24"/>
          <w:lang w:val="pt-PT"/>
        </w:rPr>
        <w:t xml:space="preserve">MARASSI, C. </w:t>
      </w:r>
      <w:proofErr w:type="gramStart"/>
      <w:r w:rsidRPr="00BC10DE">
        <w:rPr>
          <w:rFonts w:ascii="Times New Roman" w:hAnsi="Times New Roman" w:cs="Times New Roman"/>
          <w:sz w:val="24"/>
          <w:szCs w:val="24"/>
          <w:lang w:val="pt-PT"/>
        </w:rPr>
        <w:t>et</w:t>
      </w:r>
      <w:proofErr w:type="gramEnd"/>
      <w:r w:rsidRPr="00BC10DE">
        <w:rPr>
          <w:rFonts w:ascii="Times New Roman" w:hAnsi="Times New Roman" w:cs="Times New Roman"/>
          <w:sz w:val="24"/>
          <w:szCs w:val="24"/>
          <w:lang w:val="pt-PT"/>
        </w:rPr>
        <w:t xml:space="preserve"> al. O uso de mini-implantes como auxiliares do tratamento</w:t>
      </w:r>
      <w:r w:rsidRPr="00BC10DE">
        <w:rPr>
          <w:rFonts w:ascii="Times New Roman" w:hAnsi="Times New Roman" w:cs="Times New Roman"/>
          <w:sz w:val="24"/>
          <w:szCs w:val="24"/>
        </w:rPr>
        <w:tab/>
      </w:r>
      <w:r w:rsidRPr="00BC10DE">
        <w:rPr>
          <w:rFonts w:ascii="Times New Roman" w:hAnsi="Times New Roman" w:cs="Times New Roman"/>
          <w:sz w:val="24"/>
          <w:szCs w:val="24"/>
          <w:lang w:val="pt-PT"/>
        </w:rPr>
        <w:t xml:space="preserve">ortodôntico. </w:t>
      </w:r>
      <w:r w:rsidRPr="00BC10DE">
        <w:rPr>
          <w:rFonts w:ascii="Times New Roman" w:hAnsi="Times New Roman" w:cs="Times New Roman"/>
          <w:b/>
          <w:sz w:val="24"/>
          <w:szCs w:val="24"/>
          <w:lang w:val="pt-PT"/>
        </w:rPr>
        <w:t>Revista da Sociedade Brasileira de Ortodontia.</w:t>
      </w:r>
      <w:r w:rsidRPr="00BC10DE">
        <w:rPr>
          <w:rFonts w:ascii="Times New Roman" w:hAnsi="Times New Roman" w:cs="Times New Roman"/>
          <w:sz w:val="24"/>
          <w:szCs w:val="24"/>
          <w:lang w:val="pt-PT"/>
        </w:rPr>
        <w:t xml:space="preserve"> </w:t>
      </w:r>
      <w:r w:rsidRPr="00BC10DE">
        <w:rPr>
          <w:rFonts w:ascii="Times New Roman" w:hAnsi="Times New Roman" w:cs="Times New Roman"/>
          <w:sz w:val="24"/>
          <w:szCs w:val="24"/>
        </w:rPr>
        <w:t>38 (3): 23-6</w:t>
      </w:r>
      <w:r w:rsidR="007F7E6A" w:rsidRPr="00BC10DE">
        <w:rPr>
          <w:rFonts w:ascii="Times New Roman" w:hAnsi="Times New Roman" w:cs="Times New Roman"/>
          <w:sz w:val="24"/>
          <w:szCs w:val="24"/>
        </w:rPr>
        <w:t>, 2005.</w:t>
      </w:r>
    </w:p>
    <w:p w14:paraId="2CDDAB43" w14:textId="77777777" w:rsidR="00D8129B" w:rsidRPr="00BC10DE" w:rsidRDefault="00D8129B" w:rsidP="00BC10DE">
      <w:pPr>
        <w:jc w:val="both"/>
      </w:pPr>
    </w:p>
    <w:p w14:paraId="0A9DA513" w14:textId="120E9B9E" w:rsidR="004D16BF" w:rsidRPr="002B3708" w:rsidRDefault="004D16BF" w:rsidP="00BC10DE">
      <w:pPr>
        <w:jc w:val="both"/>
        <w:rPr>
          <w:lang w:val="en-US"/>
        </w:rPr>
      </w:pPr>
      <w:r w:rsidRPr="00BC10DE">
        <w:t xml:space="preserve">MARCOTTE, M.R. Biomecânica em Ortodontia. </w:t>
      </w:r>
      <w:r w:rsidRPr="002B3708">
        <w:rPr>
          <w:lang w:val="en-US"/>
        </w:rPr>
        <w:t xml:space="preserve">São </w:t>
      </w:r>
      <w:proofErr w:type="gramStart"/>
      <w:r w:rsidRPr="002B3708">
        <w:rPr>
          <w:lang w:val="en-US"/>
        </w:rPr>
        <w:t>Paulo :</w:t>
      </w:r>
      <w:proofErr w:type="gramEnd"/>
      <w:r w:rsidRPr="002B3708">
        <w:rPr>
          <w:lang w:val="en-US"/>
        </w:rPr>
        <w:t xml:space="preserve"> Ed. </w:t>
      </w:r>
      <w:r w:rsidR="007F7E6A" w:rsidRPr="002B3708">
        <w:rPr>
          <w:lang w:val="en-US"/>
        </w:rPr>
        <w:t xml:space="preserve">Santos, </w:t>
      </w:r>
      <w:r w:rsidRPr="002B3708">
        <w:rPr>
          <w:lang w:val="en-US"/>
        </w:rPr>
        <w:t>(</w:t>
      </w:r>
      <w:proofErr w:type="spellStart"/>
      <w:r w:rsidRPr="002B3708">
        <w:rPr>
          <w:lang w:val="en-US"/>
        </w:rPr>
        <w:t>Mechanic</w:t>
      </w:r>
      <w:r w:rsidR="007F7E6A" w:rsidRPr="002B3708">
        <w:rPr>
          <w:lang w:val="en-US"/>
        </w:rPr>
        <w:t>hs</w:t>
      </w:r>
      <w:proofErr w:type="spellEnd"/>
      <w:r w:rsidR="007F7E6A" w:rsidRPr="002B3708">
        <w:rPr>
          <w:lang w:val="en-US"/>
        </w:rPr>
        <w:t xml:space="preserve"> for orthodontics, Avon, C.T, 1998.</w:t>
      </w:r>
    </w:p>
    <w:p w14:paraId="4F000128" w14:textId="77777777" w:rsidR="00D8129B" w:rsidRPr="002B3708" w:rsidRDefault="00D8129B" w:rsidP="00BC10DE">
      <w:pPr>
        <w:jc w:val="both"/>
        <w:rPr>
          <w:lang w:val="en-US"/>
        </w:rPr>
      </w:pPr>
    </w:p>
    <w:p w14:paraId="4E3930E0" w14:textId="5186C606" w:rsidR="00D8129B" w:rsidRPr="00BC10DE" w:rsidRDefault="00D8129B" w:rsidP="00BC10DE">
      <w:pPr>
        <w:pStyle w:val="CorpoA"/>
        <w:spacing w:after="0" w:line="240" w:lineRule="auto"/>
        <w:jc w:val="both"/>
        <w:rPr>
          <w:rFonts w:ascii="Times New Roman" w:eastAsia="Times New Roman" w:hAnsi="Times New Roman" w:cs="Times New Roman"/>
          <w:spacing w:val="5"/>
          <w:sz w:val="24"/>
          <w:szCs w:val="24"/>
          <w:lang w:val="pt-BR"/>
        </w:rPr>
      </w:pPr>
      <w:proofErr w:type="gramStart"/>
      <w:r w:rsidRPr="002B3708">
        <w:rPr>
          <w:rFonts w:ascii="Times New Roman" w:hAnsi="Times New Roman" w:cs="Times New Roman"/>
          <w:spacing w:val="5"/>
          <w:sz w:val="24"/>
          <w:szCs w:val="24"/>
          <w:lang w:val="en-US"/>
        </w:rPr>
        <w:t>MARQUEZAN, M. et al.</w:t>
      </w:r>
      <w:proofErr w:type="gramEnd"/>
      <w:r w:rsidRPr="002B3708">
        <w:rPr>
          <w:rFonts w:ascii="Times New Roman" w:hAnsi="Times New Roman" w:cs="Times New Roman"/>
          <w:spacing w:val="5"/>
          <w:sz w:val="24"/>
          <w:szCs w:val="24"/>
          <w:lang w:val="en-US"/>
        </w:rPr>
        <w:t xml:space="preserve"> </w:t>
      </w:r>
      <w:r w:rsidRPr="00BC10DE">
        <w:rPr>
          <w:rFonts w:ascii="Times New Roman" w:hAnsi="Times New Roman" w:cs="Times New Roman"/>
          <w:spacing w:val="5"/>
          <w:sz w:val="24"/>
          <w:szCs w:val="24"/>
          <w:lang w:val="en-US"/>
        </w:rPr>
        <w:t xml:space="preserve">Is </w:t>
      </w:r>
      <w:proofErr w:type="spellStart"/>
      <w:r w:rsidRPr="00BC10DE">
        <w:rPr>
          <w:rFonts w:ascii="Times New Roman" w:hAnsi="Times New Roman" w:cs="Times New Roman"/>
          <w:spacing w:val="5"/>
          <w:sz w:val="24"/>
          <w:szCs w:val="24"/>
          <w:lang w:val="en-US"/>
        </w:rPr>
        <w:t>miniscrew</w:t>
      </w:r>
      <w:proofErr w:type="spellEnd"/>
      <w:r w:rsidRPr="00BC10DE">
        <w:rPr>
          <w:rFonts w:ascii="Times New Roman" w:hAnsi="Times New Roman" w:cs="Times New Roman"/>
          <w:spacing w:val="5"/>
          <w:sz w:val="24"/>
          <w:szCs w:val="24"/>
          <w:lang w:val="en-US"/>
        </w:rPr>
        <w:t xml:space="preserve"> primary stability influenced by bone density? </w:t>
      </w:r>
      <w:r w:rsidRPr="00BC10DE">
        <w:rPr>
          <w:rFonts w:ascii="Times New Roman" w:hAnsi="Times New Roman" w:cs="Times New Roman"/>
          <w:bCs/>
          <w:spacing w:val="5"/>
          <w:sz w:val="24"/>
          <w:szCs w:val="24"/>
          <w:lang w:val="pt-BR"/>
        </w:rPr>
        <w:t>Braz. Oral. Res</w:t>
      </w:r>
      <w:r w:rsidRPr="00BC10DE">
        <w:rPr>
          <w:rFonts w:ascii="Times New Roman" w:hAnsi="Times New Roman" w:cs="Times New Roman"/>
          <w:spacing w:val="5"/>
          <w:sz w:val="24"/>
          <w:szCs w:val="24"/>
          <w:lang w:val="pt-BR"/>
        </w:rPr>
        <w:t>., v. 25, n. 5, p. 427-432, 2011.</w:t>
      </w:r>
    </w:p>
    <w:p w14:paraId="5CD26FD1"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10187B52" w14:textId="77777777" w:rsidR="004D16BF" w:rsidRPr="00BC10DE" w:rsidRDefault="004D16BF" w:rsidP="00BC10DE">
      <w:pPr>
        <w:pStyle w:val="Corpo"/>
        <w:spacing w:after="0" w:line="240" w:lineRule="auto"/>
        <w:jc w:val="both"/>
        <w:rPr>
          <w:rFonts w:ascii="Times New Roman" w:hAnsi="Times New Roman" w:cs="Times New Roman"/>
          <w:sz w:val="24"/>
          <w:szCs w:val="24"/>
        </w:rPr>
      </w:pPr>
      <w:r w:rsidRPr="00BC10DE">
        <w:rPr>
          <w:rFonts w:ascii="Times New Roman" w:hAnsi="Times New Roman" w:cs="Times New Roman"/>
          <w:sz w:val="24"/>
          <w:szCs w:val="24"/>
          <w:lang w:val="pt-PT"/>
        </w:rPr>
        <w:t xml:space="preserve">MATA, R., L., </w:t>
      </w:r>
      <w:proofErr w:type="gramStart"/>
      <w:r w:rsidRPr="00BC10DE">
        <w:rPr>
          <w:rFonts w:ascii="Times New Roman" w:hAnsi="Times New Roman" w:cs="Times New Roman"/>
          <w:sz w:val="24"/>
          <w:szCs w:val="24"/>
          <w:lang w:val="pt-PT"/>
        </w:rPr>
        <w:t>DA ,</w:t>
      </w:r>
      <w:proofErr w:type="gramEnd"/>
      <w:r w:rsidRPr="00BC10DE">
        <w:rPr>
          <w:rFonts w:ascii="Times New Roman" w:hAnsi="Times New Roman" w:cs="Times New Roman"/>
          <w:sz w:val="24"/>
          <w:szCs w:val="24"/>
          <w:lang w:val="pt-PT"/>
        </w:rPr>
        <w:t xml:space="preserve"> SOBREIRO, M.A., ARAÚ</w:t>
      </w:r>
      <w:r w:rsidRPr="00BC10DE">
        <w:rPr>
          <w:rFonts w:ascii="Times New Roman" w:hAnsi="Times New Roman" w:cs="Times New Roman"/>
          <w:sz w:val="24"/>
          <w:szCs w:val="24"/>
        </w:rPr>
        <w:t xml:space="preserve">JO, E.,X,  MOLINA, O., F.,  </w:t>
      </w:r>
      <w:proofErr w:type="spellStart"/>
      <w:r w:rsidRPr="00BC10DE">
        <w:rPr>
          <w:rFonts w:ascii="Times New Roman" w:hAnsi="Times New Roman" w:cs="Times New Roman"/>
          <w:sz w:val="24"/>
          <w:szCs w:val="24"/>
        </w:rPr>
        <w:t>Innov</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Implant</w:t>
      </w:r>
      <w:proofErr w:type="spellEnd"/>
      <w:r w:rsidRPr="00BC10DE">
        <w:rPr>
          <w:rFonts w:ascii="Times New Roman" w:hAnsi="Times New Roman" w:cs="Times New Roman"/>
          <w:sz w:val="24"/>
          <w:szCs w:val="24"/>
        </w:rPr>
        <w:t xml:space="preserve"> J, </w:t>
      </w:r>
      <w:proofErr w:type="spellStart"/>
      <w:r w:rsidRPr="00BC10DE">
        <w:rPr>
          <w:rFonts w:ascii="Times New Roman" w:hAnsi="Times New Roman" w:cs="Times New Roman"/>
          <w:sz w:val="24"/>
          <w:szCs w:val="24"/>
        </w:rPr>
        <w:t>Biomater</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Esthet</w:t>
      </w:r>
      <w:proofErr w:type="spellEnd"/>
      <w:r w:rsidRPr="00BC10DE">
        <w:rPr>
          <w:rFonts w:ascii="Times New Roman" w:hAnsi="Times New Roman" w:cs="Times New Roman"/>
          <w:sz w:val="24"/>
          <w:szCs w:val="24"/>
        </w:rPr>
        <w:t>, S</w:t>
      </w:r>
      <w:r w:rsidRPr="00BC10DE">
        <w:rPr>
          <w:rFonts w:ascii="Times New Roman" w:hAnsi="Times New Roman" w:cs="Times New Roman"/>
          <w:sz w:val="24"/>
          <w:szCs w:val="24"/>
          <w:lang w:val="pt-PT"/>
        </w:rPr>
        <w:t>ão Paulo, v. 4, n. 3, p. 103-106, set./dez. 2009</w:t>
      </w:r>
      <w:r w:rsidRPr="00BC10DE">
        <w:rPr>
          <w:rFonts w:ascii="Times New Roman" w:hAnsi="Times New Roman" w:cs="Times New Roman"/>
          <w:sz w:val="24"/>
          <w:szCs w:val="24"/>
        </w:rPr>
        <w:t xml:space="preserve"> . </w:t>
      </w:r>
    </w:p>
    <w:p w14:paraId="163FBCD4" w14:textId="77777777" w:rsidR="004D16BF" w:rsidRPr="00BC10DE" w:rsidRDefault="004D16BF" w:rsidP="00BC10DE">
      <w:pPr>
        <w:pBdr>
          <w:top w:val="nil"/>
        </w:pBdr>
        <w:jc w:val="both"/>
      </w:pPr>
    </w:p>
    <w:p w14:paraId="263BC1CC" w14:textId="77777777" w:rsidR="004D16BF" w:rsidRPr="00BC10DE" w:rsidRDefault="004D16BF" w:rsidP="00BC10DE">
      <w:pPr>
        <w:pBdr>
          <w:top w:val="nil"/>
        </w:pBdr>
        <w:jc w:val="both"/>
        <w:rPr>
          <w:lang w:val="en-US"/>
        </w:rPr>
      </w:pPr>
      <w:proofErr w:type="gramStart"/>
      <w:r w:rsidRPr="00BC10DE">
        <w:rPr>
          <w:lang w:val="en-US"/>
        </w:rPr>
        <w:t xml:space="preserve">MELSEN, B.; FIORELLI, G.; BERGAMINI, A. </w:t>
      </w:r>
      <w:proofErr w:type="spellStart"/>
      <w:r w:rsidRPr="00BC10DE">
        <w:rPr>
          <w:lang w:val="en-US"/>
        </w:rPr>
        <w:t>Uprighting</w:t>
      </w:r>
      <w:proofErr w:type="spellEnd"/>
      <w:r w:rsidRPr="00BC10DE">
        <w:rPr>
          <w:lang w:val="en-US"/>
        </w:rPr>
        <w:t xml:space="preserve"> of Lower Molars.</w:t>
      </w:r>
      <w:proofErr w:type="gramEnd"/>
      <w:r w:rsidRPr="00BC10DE">
        <w:rPr>
          <w:lang w:val="en-US"/>
        </w:rPr>
        <w:t xml:space="preserve"> J </w:t>
      </w:r>
      <w:proofErr w:type="spellStart"/>
      <w:r w:rsidRPr="00BC10DE">
        <w:rPr>
          <w:lang w:val="en-US"/>
        </w:rPr>
        <w:t>Clin</w:t>
      </w:r>
      <w:proofErr w:type="spellEnd"/>
      <w:r w:rsidRPr="00BC10DE">
        <w:rPr>
          <w:lang w:val="en-US"/>
        </w:rPr>
        <w:t xml:space="preserve"> </w:t>
      </w:r>
      <w:proofErr w:type="spellStart"/>
      <w:r w:rsidRPr="00BC10DE">
        <w:rPr>
          <w:lang w:val="en-US"/>
        </w:rPr>
        <w:t>Orthod</w:t>
      </w:r>
      <w:proofErr w:type="spellEnd"/>
      <w:r w:rsidRPr="00BC10DE">
        <w:rPr>
          <w:lang w:val="en-US"/>
        </w:rPr>
        <w:t>, v.30, n.11, p.640-645, 1996.</w:t>
      </w:r>
    </w:p>
    <w:p w14:paraId="5D866C19"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08EDF5BE"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r w:rsidRPr="00BC10DE">
        <w:rPr>
          <w:rFonts w:ascii="Times New Roman" w:hAnsi="Times New Roman" w:cs="Times New Roman"/>
          <w:sz w:val="24"/>
          <w:szCs w:val="24"/>
          <w:lang w:val="en-US"/>
        </w:rPr>
        <w:t xml:space="preserve">MELSEN B. Mini implant: where are we? </w:t>
      </w:r>
      <w:r w:rsidRPr="00BC10DE">
        <w:rPr>
          <w:rFonts w:ascii="Times New Roman" w:hAnsi="Times New Roman" w:cs="Times New Roman"/>
          <w:sz w:val="24"/>
          <w:szCs w:val="24"/>
        </w:rPr>
        <w:t xml:space="preserve">J </w:t>
      </w:r>
      <w:proofErr w:type="spellStart"/>
      <w:r w:rsidRPr="00BC10DE">
        <w:rPr>
          <w:rFonts w:ascii="Times New Roman" w:hAnsi="Times New Roman" w:cs="Times New Roman"/>
          <w:sz w:val="24"/>
          <w:szCs w:val="24"/>
        </w:rPr>
        <w:t>Clin</w:t>
      </w:r>
      <w:proofErr w:type="spellEnd"/>
      <w:r w:rsidRPr="00BC10DE">
        <w:rPr>
          <w:rFonts w:ascii="Times New Roman" w:hAnsi="Times New Roman" w:cs="Times New Roman"/>
          <w:sz w:val="24"/>
          <w:szCs w:val="24"/>
        </w:rPr>
        <w:t xml:space="preserve"> </w:t>
      </w:r>
      <w:proofErr w:type="spellStart"/>
      <w:proofErr w:type="gramStart"/>
      <w:r w:rsidRPr="00BC10DE">
        <w:rPr>
          <w:rFonts w:ascii="Times New Roman" w:hAnsi="Times New Roman" w:cs="Times New Roman"/>
          <w:sz w:val="24"/>
          <w:szCs w:val="24"/>
        </w:rPr>
        <w:t>Orthod</w:t>
      </w:r>
      <w:proofErr w:type="spellEnd"/>
      <w:r w:rsidRPr="00BC10DE">
        <w:rPr>
          <w:rFonts w:ascii="Times New Roman" w:hAnsi="Times New Roman" w:cs="Times New Roman"/>
          <w:sz w:val="24"/>
          <w:szCs w:val="24"/>
        </w:rPr>
        <w:t xml:space="preserve"> .</w:t>
      </w:r>
      <w:proofErr w:type="gramEnd"/>
      <w:r w:rsidRPr="00BC10DE">
        <w:rPr>
          <w:rFonts w:ascii="Times New Roman" w:hAnsi="Times New Roman" w:cs="Times New Roman"/>
          <w:sz w:val="24"/>
          <w:szCs w:val="24"/>
        </w:rPr>
        <w:t xml:space="preserve">  </w:t>
      </w:r>
      <w:r w:rsidRPr="00BC10DE">
        <w:rPr>
          <w:rFonts w:ascii="Times New Roman" w:hAnsi="Times New Roman" w:cs="Times New Roman"/>
          <w:b/>
          <w:sz w:val="24"/>
          <w:szCs w:val="24"/>
        </w:rPr>
        <w:t>Revista Dental Press de Ortodontia e Ortopedia Facial</w:t>
      </w:r>
      <w:r w:rsidRPr="00BC10DE">
        <w:rPr>
          <w:rFonts w:ascii="Times New Roman" w:hAnsi="Times New Roman" w:cs="Times New Roman"/>
          <w:sz w:val="24"/>
          <w:szCs w:val="24"/>
        </w:rPr>
        <w:t>- v.</w:t>
      </w:r>
      <w:proofErr w:type="gramStart"/>
      <w:r w:rsidRPr="00BC10DE">
        <w:rPr>
          <w:rFonts w:ascii="Times New Roman" w:hAnsi="Times New Roman" w:cs="Times New Roman"/>
          <w:sz w:val="24"/>
          <w:szCs w:val="24"/>
        </w:rPr>
        <w:t>4,</w:t>
      </w:r>
      <w:proofErr w:type="gramEnd"/>
      <w:r w:rsidRPr="00BC10DE">
        <w:rPr>
          <w:rFonts w:ascii="Times New Roman" w:hAnsi="Times New Roman" w:cs="Times New Roman"/>
          <w:sz w:val="24"/>
          <w:szCs w:val="24"/>
        </w:rPr>
        <w:t>n</w:t>
      </w:r>
      <w:r w:rsidRPr="00BC10DE">
        <w:rPr>
          <w:rFonts w:ascii="Times New Roman" w:hAnsi="Times New Roman" w:cs="Times New Roman"/>
          <w:sz w:val="24"/>
          <w:szCs w:val="24"/>
          <w:lang w:val="pt-PT"/>
        </w:rPr>
        <w:t>º</w:t>
      </w:r>
      <w:r w:rsidRPr="00BC10DE">
        <w:rPr>
          <w:rFonts w:ascii="Times New Roman" w:hAnsi="Times New Roman" w:cs="Times New Roman"/>
          <w:sz w:val="24"/>
          <w:szCs w:val="24"/>
        </w:rPr>
        <w:t>1- jan./fev.-1999 .</w:t>
      </w:r>
    </w:p>
    <w:p w14:paraId="2BF93AC3"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p>
    <w:p w14:paraId="13502249" w14:textId="77777777" w:rsidR="004D16BF" w:rsidRPr="00BC10DE" w:rsidRDefault="004D16BF" w:rsidP="00BC10DE">
      <w:pPr>
        <w:pBdr>
          <w:top w:val="nil"/>
        </w:pBdr>
        <w:jc w:val="both"/>
        <w:rPr>
          <w:lang w:val="en-US"/>
        </w:rPr>
      </w:pPr>
      <w:proofErr w:type="gramStart"/>
      <w:r w:rsidRPr="00BC10DE">
        <w:rPr>
          <w:lang w:val="en-US"/>
        </w:rPr>
        <w:t>NORTON, L. A.; PROFFIT, W. R.</w:t>
      </w:r>
      <w:proofErr w:type="gramEnd"/>
      <w:r w:rsidRPr="00BC10DE">
        <w:rPr>
          <w:lang w:val="en-US"/>
        </w:rPr>
        <w:t xml:space="preserve">  Molar </w:t>
      </w:r>
      <w:proofErr w:type="spellStart"/>
      <w:r w:rsidRPr="00BC10DE">
        <w:rPr>
          <w:lang w:val="en-US"/>
        </w:rPr>
        <w:t>uprighting</w:t>
      </w:r>
      <w:proofErr w:type="spellEnd"/>
      <w:r w:rsidRPr="00BC10DE">
        <w:rPr>
          <w:lang w:val="en-US"/>
        </w:rPr>
        <w:t xml:space="preserve"> as an adjunct to fixed prosthesis. </w:t>
      </w:r>
      <w:proofErr w:type="gramStart"/>
      <w:r w:rsidRPr="00BC10DE">
        <w:rPr>
          <w:lang w:val="en-US"/>
        </w:rPr>
        <w:t>J. Am. Dental Assoc., Chicago, v. 76, p. 312-315, 1968.</w:t>
      </w:r>
      <w:proofErr w:type="gramEnd"/>
      <w:r w:rsidRPr="00BC10DE">
        <w:rPr>
          <w:lang w:val="en-US"/>
        </w:rPr>
        <w:t xml:space="preserve">  </w:t>
      </w:r>
    </w:p>
    <w:p w14:paraId="043FFD06" w14:textId="77777777" w:rsidR="004D16BF" w:rsidRPr="00BC10DE" w:rsidRDefault="004D16BF" w:rsidP="00BC10DE">
      <w:pPr>
        <w:pBdr>
          <w:top w:val="nil"/>
        </w:pBdr>
        <w:jc w:val="both"/>
        <w:rPr>
          <w:lang w:val="en-US"/>
        </w:rPr>
      </w:pPr>
    </w:p>
    <w:p w14:paraId="25DA92FE" w14:textId="77777777" w:rsidR="004D16BF" w:rsidRPr="002B3708" w:rsidRDefault="004D16BF" w:rsidP="00BC10DE">
      <w:pPr>
        <w:pBdr>
          <w:top w:val="nil"/>
        </w:pBdr>
        <w:jc w:val="both"/>
        <w:rPr>
          <w:lang w:val="en-US"/>
        </w:rPr>
      </w:pPr>
      <w:proofErr w:type="gramStart"/>
      <w:r w:rsidRPr="00BC10DE">
        <w:rPr>
          <w:lang w:val="en-US"/>
        </w:rPr>
        <w:t xml:space="preserve">ORTON, H. S.; JONES, S. P. Correction of </w:t>
      </w:r>
      <w:proofErr w:type="spellStart"/>
      <w:r w:rsidRPr="00BC10DE">
        <w:rPr>
          <w:lang w:val="en-US"/>
        </w:rPr>
        <w:t>mesially</w:t>
      </w:r>
      <w:proofErr w:type="spellEnd"/>
      <w:r w:rsidRPr="00BC10DE">
        <w:rPr>
          <w:lang w:val="en-US"/>
        </w:rPr>
        <w:t xml:space="preserve"> impacted lower second and third molars.</w:t>
      </w:r>
      <w:proofErr w:type="gramEnd"/>
      <w:r w:rsidRPr="00BC10DE">
        <w:rPr>
          <w:lang w:val="en-US"/>
        </w:rPr>
        <w:t xml:space="preserve"> </w:t>
      </w:r>
      <w:r w:rsidRPr="002B3708">
        <w:rPr>
          <w:lang w:val="en-US"/>
        </w:rPr>
        <w:t xml:space="preserve">J. </w:t>
      </w:r>
      <w:proofErr w:type="spellStart"/>
      <w:r w:rsidRPr="002B3708">
        <w:rPr>
          <w:lang w:val="en-US"/>
        </w:rPr>
        <w:t>Clin</w:t>
      </w:r>
      <w:proofErr w:type="spellEnd"/>
      <w:r w:rsidRPr="002B3708">
        <w:rPr>
          <w:lang w:val="en-US"/>
        </w:rPr>
        <w:t xml:space="preserve">. </w:t>
      </w:r>
      <w:proofErr w:type="spellStart"/>
      <w:proofErr w:type="gramStart"/>
      <w:r w:rsidRPr="002B3708">
        <w:rPr>
          <w:lang w:val="en-US"/>
        </w:rPr>
        <w:t>Orthod</w:t>
      </w:r>
      <w:proofErr w:type="spellEnd"/>
      <w:r w:rsidRPr="002B3708">
        <w:rPr>
          <w:lang w:val="en-US"/>
        </w:rPr>
        <w:t>.,</w:t>
      </w:r>
      <w:proofErr w:type="gramEnd"/>
      <w:r w:rsidRPr="002B3708">
        <w:rPr>
          <w:lang w:val="en-US"/>
        </w:rPr>
        <w:t xml:space="preserve"> Boulder, v. 21, no. 3, p. 176-181, Mar. 1987.</w:t>
      </w:r>
    </w:p>
    <w:p w14:paraId="4D45DC82" w14:textId="77777777" w:rsidR="004D16BF" w:rsidRPr="002B3708"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0C2956F3"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r w:rsidRPr="002B3708">
        <w:rPr>
          <w:rFonts w:ascii="Times New Roman" w:hAnsi="Times New Roman" w:cs="Times New Roman"/>
          <w:sz w:val="24"/>
          <w:szCs w:val="24"/>
          <w:lang w:val="en-US"/>
        </w:rPr>
        <w:t xml:space="preserve">PHITON MM. </w:t>
      </w:r>
      <w:r w:rsidRPr="00BC10DE">
        <w:rPr>
          <w:rFonts w:ascii="Times New Roman" w:hAnsi="Times New Roman" w:cs="Times New Roman"/>
          <w:sz w:val="24"/>
          <w:szCs w:val="24"/>
        </w:rPr>
        <w:t xml:space="preserve">Mola “M”: um novo recurso para </w:t>
      </w:r>
      <w:proofErr w:type="spellStart"/>
      <w:r w:rsidRPr="00BC10DE">
        <w:rPr>
          <w:rFonts w:ascii="Times New Roman" w:hAnsi="Times New Roman" w:cs="Times New Roman"/>
          <w:sz w:val="24"/>
          <w:szCs w:val="24"/>
        </w:rPr>
        <w:t>verticalizacão</w:t>
      </w:r>
      <w:proofErr w:type="spellEnd"/>
      <w:r w:rsidRPr="00BC10DE">
        <w:rPr>
          <w:rFonts w:ascii="Times New Roman" w:hAnsi="Times New Roman" w:cs="Times New Roman"/>
          <w:sz w:val="24"/>
          <w:szCs w:val="24"/>
        </w:rPr>
        <w:t xml:space="preserve"> de </w:t>
      </w:r>
      <w:proofErr w:type="spellStart"/>
      <w:r w:rsidRPr="00BC10DE">
        <w:rPr>
          <w:rFonts w:ascii="Times New Roman" w:hAnsi="Times New Roman" w:cs="Times New Roman"/>
          <w:sz w:val="24"/>
          <w:szCs w:val="24"/>
        </w:rPr>
        <w:t>molars</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inferiors</w:t>
      </w:r>
      <w:proofErr w:type="spellEnd"/>
      <w:r w:rsidRPr="00BC10DE">
        <w:rPr>
          <w:rFonts w:ascii="Times New Roman" w:hAnsi="Times New Roman" w:cs="Times New Roman"/>
          <w:sz w:val="24"/>
          <w:szCs w:val="24"/>
        </w:rPr>
        <w:t xml:space="preserve"> inclinados para </w:t>
      </w:r>
      <w:proofErr w:type="spellStart"/>
      <w:r w:rsidRPr="00BC10DE">
        <w:rPr>
          <w:rFonts w:ascii="Times New Roman" w:hAnsi="Times New Roman" w:cs="Times New Roman"/>
          <w:sz w:val="24"/>
          <w:szCs w:val="24"/>
        </w:rPr>
        <w:t>mesial.I</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nnov</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Implant</w:t>
      </w:r>
      <w:proofErr w:type="spellEnd"/>
      <w:r w:rsidRPr="00BC10DE">
        <w:rPr>
          <w:rFonts w:ascii="Times New Roman" w:hAnsi="Times New Roman" w:cs="Times New Roman"/>
          <w:sz w:val="24"/>
          <w:szCs w:val="24"/>
        </w:rPr>
        <w:t xml:space="preserve"> J.2009</w:t>
      </w:r>
      <w:proofErr w:type="gramStart"/>
      <w:r w:rsidRPr="00BC10DE">
        <w:rPr>
          <w:rFonts w:ascii="Times New Roman" w:hAnsi="Times New Roman" w:cs="Times New Roman"/>
          <w:sz w:val="24"/>
          <w:szCs w:val="24"/>
        </w:rPr>
        <w:t>;4</w:t>
      </w:r>
      <w:proofErr w:type="gramEnd"/>
      <w:r w:rsidRPr="00BC10DE">
        <w:rPr>
          <w:rFonts w:ascii="Times New Roman" w:hAnsi="Times New Roman" w:cs="Times New Roman"/>
          <w:sz w:val="24"/>
          <w:szCs w:val="24"/>
        </w:rPr>
        <w:t>(3):103-6.</w:t>
      </w:r>
    </w:p>
    <w:p w14:paraId="0041F84D" w14:textId="503D3107" w:rsidR="004D16BF" w:rsidRPr="00BC10DE" w:rsidRDefault="00BC57C9" w:rsidP="00BC10DE">
      <w:pPr>
        <w:jc w:val="both"/>
        <w:rPr>
          <w:lang w:val="en-US"/>
        </w:rPr>
      </w:pPr>
      <w:r w:rsidRPr="00BC10DE">
        <w:rPr>
          <w:lang w:val="en-US"/>
        </w:rPr>
        <w:lastRenderedPageBreak/>
        <w:t>PILON, JJGM;</w:t>
      </w:r>
      <w:proofErr w:type="gramStart"/>
      <w:r w:rsidRPr="00BC10DE">
        <w:rPr>
          <w:lang w:val="en-US"/>
        </w:rPr>
        <w:t>  KUIJPERS</w:t>
      </w:r>
      <w:proofErr w:type="gramEnd"/>
      <w:r w:rsidRPr="00BC10DE">
        <w:rPr>
          <w:lang w:val="en-US"/>
        </w:rPr>
        <w:t>-JAGTMAN, AM;</w:t>
      </w:r>
      <w:r w:rsidR="004D16BF" w:rsidRPr="00BC10DE">
        <w:rPr>
          <w:lang w:val="en-US"/>
        </w:rPr>
        <w:t xml:space="preserve"> MALTHA, JC. Force degradation of orthodontic elastics. Orthodontic forces and tooth movement. </w:t>
      </w:r>
      <w:proofErr w:type="gramStart"/>
      <w:r w:rsidR="004D16BF" w:rsidRPr="00BC10DE">
        <w:rPr>
          <w:lang w:val="en-US"/>
        </w:rPr>
        <w:t>Dordrecht ICG Printing B.V, 1996.</w:t>
      </w:r>
      <w:proofErr w:type="gramEnd"/>
    </w:p>
    <w:p w14:paraId="7DDF4423"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r w:rsidRPr="00BC10DE">
        <w:rPr>
          <w:rFonts w:ascii="Times New Roman" w:hAnsi="Times New Roman" w:cs="Times New Roman"/>
          <w:sz w:val="24"/>
          <w:szCs w:val="24"/>
          <w:lang w:val="en-US"/>
        </w:rPr>
        <w:tab/>
        <w:t xml:space="preserve"> </w:t>
      </w:r>
    </w:p>
    <w:p w14:paraId="7945EC52" w14:textId="77777777" w:rsidR="004D16BF" w:rsidRPr="00BC10DE" w:rsidRDefault="004D16BF" w:rsidP="00BC10DE">
      <w:pPr>
        <w:jc w:val="both"/>
        <w:rPr>
          <w:lang w:val="en-US"/>
        </w:rPr>
      </w:pPr>
      <w:proofErr w:type="gramStart"/>
      <w:r w:rsidRPr="00BC10DE">
        <w:rPr>
          <w:lang w:val="en-US"/>
        </w:rPr>
        <w:t>ROBERTS, W. W.; CHACKER, F. M.; BURSTONE, C. J.</w:t>
      </w:r>
      <w:proofErr w:type="gramEnd"/>
      <w:r w:rsidRPr="00BC10DE">
        <w:rPr>
          <w:lang w:val="en-US"/>
        </w:rPr>
        <w:t xml:space="preserve"> </w:t>
      </w:r>
      <w:proofErr w:type="gramStart"/>
      <w:r w:rsidRPr="00BC10DE">
        <w:rPr>
          <w:lang w:val="en-US"/>
        </w:rPr>
        <w:t xml:space="preserve">A segmental approach to mandibular molar </w:t>
      </w:r>
      <w:proofErr w:type="spellStart"/>
      <w:r w:rsidRPr="00BC10DE">
        <w:rPr>
          <w:lang w:val="en-US"/>
        </w:rPr>
        <w:t>uprighting</w:t>
      </w:r>
      <w:proofErr w:type="spellEnd"/>
      <w:r w:rsidRPr="00BC10DE">
        <w:rPr>
          <w:lang w:val="en-US"/>
        </w:rPr>
        <w:t>.</w:t>
      </w:r>
      <w:proofErr w:type="gramEnd"/>
      <w:r w:rsidRPr="00BC10DE">
        <w:rPr>
          <w:lang w:val="en-US"/>
        </w:rPr>
        <w:t xml:space="preserve"> Am. J. </w:t>
      </w:r>
      <w:proofErr w:type="spellStart"/>
      <w:r w:rsidRPr="00BC10DE">
        <w:rPr>
          <w:lang w:val="en-US"/>
        </w:rPr>
        <w:t>Orthod</w:t>
      </w:r>
      <w:proofErr w:type="spellEnd"/>
      <w:r w:rsidRPr="00BC10DE">
        <w:rPr>
          <w:lang w:val="en-US"/>
        </w:rPr>
        <w:t xml:space="preserve">., St. Louis, v. 81, no. 3, p. 177-184, Mar. 1982. </w:t>
      </w:r>
    </w:p>
    <w:p w14:paraId="0A880CE3" w14:textId="77777777" w:rsidR="004D16BF" w:rsidRPr="00BC10DE" w:rsidRDefault="004D16BF" w:rsidP="00BC10DE">
      <w:pPr>
        <w:jc w:val="both"/>
        <w:rPr>
          <w:lang w:val="en-US"/>
        </w:rPr>
      </w:pPr>
    </w:p>
    <w:p w14:paraId="20632720" w14:textId="77777777" w:rsidR="004D16BF" w:rsidRPr="00BC10DE" w:rsidRDefault="004D16BF" w:rsidP="00BC10DE">
      <w:pPr>
        <w:jc w:val="both"/>
        <w:rPr>
          <w:lang w:val="en-US"/>
        </w:rPr>
      </w:pPr>
      <w:proofErr w:type="gramStart"/>
      <w:r w:rsidRPr="00BC10DE">
        <w:rPr>
          <w:lang w:val="en-US"/>
        </w:rPr>
        <w:t>ROMEO, D.A.; BURSTONE, C.J. Tip-back mechanics.</w:t>
      </w:r>
      <w:proofErr w:type="gramEnd"/>
      <w:r w:rsidRPr="00BC10DE">
        <w:rPr>
          <w:lang w:val="en-US"/>
        </w:rPr>
        <w:t xml:space="preserve"> Am J </w:t>
      </w:r>
      <w:proofErr w:type="spellStart"/>
      <w:r w:rsidRPr="00BC10DE">
        <w:rPr>
          <w:lang w:val="en-US"/>
        </w:rPr>
        <w:t>Orthod</w:t>
      </w:r>
      <w:proofErr w:type="spellEnd"/>
      <w:r w:rsidRPr="00BC10DE">
        <w:rPr>
          <w:lang w:val="en-US"/>
        </w:rPr>
        <w:t>, n.72</w:t>
      </w:r>
      <w:proofErr w:type="gramStart"/>
      <w:r w:rsidRPr="00BC10DE">
        <w:rPr>
          <w:lang w:val="en-US"/>
        </w:rPr>
        <w:t>, ,</w:t>
      </w:r>
      <w:proofErr w:type="gramEnd"/>
      <w:r w:rsidRPr="00BC10DE">
        <w:rPr>
          <w:lang w:val="en-US"/>
        </w:rPr>
        <w:t xml:space="preserve"> p.414-421, 1977.</w:t>
      </w:r>
    </w:p>
    <w:p w14:paraId="1EB561B1" w14:textId="77777777" w:rsidR="00D8129B" w:rsidRPr="00BC10DE" w:rsidRDefault="00D8129B" w:rsidP="00BC10DE">
      <w:pPr>
        <w:pStyle w:val="CorpoA"/>
        <w:spacing w:after="0" w:line="240" w:lineRule="auto"/>
        <w:jc w:val="both"/>
        <w:rPr>
          <w:rFonts w:ascii="Times New Roman" w:hAnsi="Times New Roman" w:cs="Times New Roman"/>
          <w:sz w:val="24"/>
          <w:szCs w:val="24"/>
          <w:shd w:val="clear" w:color="auto" w:fill="FFFFFF"/>
          <w:lang w:val="it-IT"/>
        </w:rPr>
      </w:pPr>
    </w:p>
    <w:p w14:paraId="3C90EBDD" w14:textId="77777777" w:rsidR="00D8129B" w:rsidRPr="00BC10DE" w:rsidRDefault="00D8129B" w:rsidP="00BC10DE">
      <w:pPr>
        <w:pStyle w:val="CorpoA"/>
        <w:spacing w:after="0" w:line="240" w:lineRule="auto"/>
        <w:jc w:val="both"/>
        <w:rPr>
          <w:rFonts w:ascii="Times New Roman" w:eastAsia="Times New Roman" w:hAnsi="Times New Roman" w:cs="Times New Roman"/>
          <w:sz w:val="24"/>
          <w:szCs w:val="24"/>
          <w:shd w:val="clear" w:color="auto" w:fill="FFFFFF"/>
        </w:rPr>
      </w:pPr>
      <w:r w:rsidRPr="00BC10DE">
        <w:rPr>
          <w:rFonts w:ascii="Times New Roman" w:hAnsi="Times New Roman" w:cs="Times New Roman"/>
          <w:sz w:val="24"/>
          <w:szCs w:val="24"/>
          <w:shd w:val="clear" w:color="auto" w:fill="FFFFFF"/>
          <w:lang w:val="it-IT"/>
        </w:rPr>
        <w:t>RUELLAS, A.C.O; RUELLAS, A.C.O.</w:t>
      </w:r>
      <w:r w:rsidRPr="00BC10DE">
        <w:rPr>
          <w:rFonts w:ascii="Times New Roman" w:hAnsi="Times New Roman" w:cs="Times New Roman"/>
          <w:sz w:val="24"/>
          <w:szCs w:val="24"/>
          <w:shd w:val="clear" w:color="auto" w:fill="FFFFFF"/>
        </w:rPr>
        <w:t> Biomecânica aplicada à clínica. Maringá</w:t>
      </w:r>
      <w:r w:rsidRPr="00BC10DE">
        <w:rPr>
          <w:rFonts w:ascii="Times New Roman" w:hAnsi="Times New Roman" w:cs="Times New Roman"/>
          <w:sz w:val="24"/>
          <w:szCs w:val="24"/>
          <w:shd w:val="clear" w:color="auto" w:fill="FFFFFF"/>
          <w:lang w:val="es-ES_tradnl"/>
        </w:rPr>
        <w:t xml:space="preserve">: Dental </w:t>
      </w:r>
      <w:proofErr w:type="spellStart"/>
      <w:r w:rsidRPr="00BC10DE">
        <w:rPr>
          <w:rFonts w:ascii="Times New Roman" w:hAnsi="Times New Roman" w:cs="Times New Roman"/>
          <w:sz w:val="24"/>
          <w:szCs w:val="24"/>
          <w:shd w:val="clear" w:color="auto" w:fill="FFFFFF"/>
          <w:lang w:val="es-ES_tradnl"/>
        </w:rPr>
        <w:t>Press</w:t>
      </w:r>
      <w:proofErr w:type="spellEnd"/>
      <w:r w:rsidRPr="00BC10DE">
        <w:rPr>
          <w:rFonts w:ascii="Times New Roman" w:hAnsi="Times New Roman" w:cs="Times New Roman"/>
          <w:sz w:val="24"/>
          <w:szCs w:val="24"/>
          <w:shd w:val="clear" w:color="auto" w:fill="FFFFFF"/>
          <w:lang w:val="es-ES_tradnl"/>
        </w:rPr>
        <w:t xml:space="preserve">; </w:t>
      </w:r>
      <w:r w:rsidRPr="00BC10DE">
        <w:rPr>
          <w:rFonts w:ascii="Times New Roman" w:hAnsi="Times New Roman" w:cs="Times New Roman"/>
          <w:bCs/>
          <w:sz w:val="24"/>
          <w:szCs w:val="24"/>
          <w:shd w:val="clear" w:color="auto" w:fill="FFFFFF"/>
          <w:lang w:val="fr-FR"/>
        </w:rPr>
        <w:t>Mini-implantes</w:t>
      </w:r>
      <w:r w:rsidRPr="00BC10DE">
        <w:rPr>
          <w:rFonts w:ascii="Times New Roman" w:hAnsi="Times New Roman" w:cs="Times New Roman"/>
          <w:sz w:val="24"/>
          <w:szCs w:val="24"/>
          <w:shd w:val="clear" w:color="auto" w:fill="FFFFFF"/>
        </w:rPr>
        <w:t>, p. 232–272, 2013.</w:t>
      </w:r>
    </w:p>
    <w:p w14:paraId="16E0B51E"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r w:rsidRPr="00BC10DE">
        <w:rPr>
          <w:rFonts w:ascii="Times New Roman" w:hAnsi="Times New Roman" w:cs="Times New Roman"/>
          <w:sz w:val="24"/>
          <w:szCs w:val="24"/>
        </w:rPr>
        <w:tab/>
        <w:t xml:space="preserve"> </w:t>
      </w:r>
    </w:p>
    <w:p w14:paraId="4591061B"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r w:rsidRPr="00BC10DE">
        <w:rPr>
          <w:rFonts w:ascii="Times New Roman" w:hAnsi="Times New Roman" w:cs="Times New Roman"/>
          <w:sz w:val="24"/>
          <w:szCs w:val="24"/>
        </w:rPr>
        <w:t xml:space="preserve">SAKIMA, T </w:t>
      </w:r>
      <w:proofErr w:type="gramStart"/>
      <w:r w:rsidRPr="00BC10DE">
        <w:rPr>
          <w:rFonts w:ascii="Times New Roman" w:hAnsi="Times New Roman" w:cs="Times New Roman"/>
          <w:sz w:val="24"/>
          <w:szCs w:val="24"/>
        </w:rPr>
        <w:t>et</w:t>
      </w:r>
      <w:proofErr w:type="gramEnd"/>
      <w:r w:rsidRPr="00BC10DE">
        <w:rPr>
          <w:rFonts w:ascii="Times New Roman" w:hAnsi="Times New Roman" w:cs="Times New Roman"/>
          <w:sz w:val="24"/>
          <w:szCs w:val="24"/>
        </w:rPr>
        <w:t xml:space="preserve"> al. </w:t>
      </w:r>
      <w:proofErr w:type="spellStart"/>
      <w:r w:rsidRPr="00BC10DE">
        <w:rPr>
          <w:rFonts w:ascii="Times New Roman" w:hAnsi="Times New Roman" w:cs="Times New Roman"/>
          <w:sz w:val="24"/>
          <w:szCs w:val="24"/>
        </w:rPr>
        <w:t>Alter</w:t>
      </w:r>
      <w:proofErr w:type="spellEnd"/>
      <w:r w:rsidRPr="00BC10DE">
        <w:rPr>
          <w:rFonts w:ascii="Times New Roman" w:hAnsi="Times New Roman" w:cs="Times New Roman"/>
          <w:sz w:val="24"/>
          <w:szCs w:val="24"/>
        </w:rPr>
        <w:t xml:space="preserve">- nativas </w:t>
      </w:r>
      <w:proofErr w:type="spellStart"/>
      <w:r w:rsidRPr="00BC10DE">
        <w:rPr>
          <w:rFonts w:ascii="Times New Roman" w:hAnsi="Times New Roman" w:cs="Times New Roman"/>
          <w:sz w:val="24"/>
          <w:szCs w:val="24"/>
        </w:rPr>
        <w:t>mec</w:t>
      </w:r>
      <w:proofErr w:type="spellEnd"/>
      <w:r w:rsidRPr="00BC10DE">
        <w:rPr>
          <w:rFonts w:ascii="Times New Roman" w:hAnsi="Times New Roman" w:cs="Times New Roman"/>
          <w:sz w:val="24"/>
          <w:szCs w:val="24"/>
          <w:lang w:val="pt-PT"/>
        </w:rPr>
        <w:t>ânicas na verticalização de molares. Sistemas de forças liberadas pelos aparelhos</w:t>
      </w:r>
      <w:r w:rsidRPr="00BC10DE">
        <w:rPr>
          <w:rFonts w:ascii="Times New Roman" w:hAnsi="Times New Roman" w:cs="Times New Roman"/>
          <w:b/>
          <w:sz w:val="24"/>
          <w:szCs w:val="24"/>
          <w:lang w:val="pt-PT"/>
        </w:rPr>
        <w:t xml:space="preserve">. </w:t>
      </w:r>
      <w:proofErr w:type="spellStart"/>
      <w:r w:rsidRPr="00BC10DE">
        <w:rPr>
          <w:rFonts w:ascii="Times New Roman" w:hAnsi="Times New Roman" w:cs="Times New Roman"/>
          <w:b/>
          <w:sz w:val="24"/>
          <w:szCs w:val="24"/>
        </w:rPr>
        <w:t>Rev</w:t>
      </w:r>
      <w:proofErr w:type="spellEnd"/>
      <w:r w:rsidRPr="00BC10DE">
        <w:rPr>
          <w:rFonts w:ascii="Times New Roman" w:hAnsi="Times New Roman" w:cs="Times New Roman"/>
          <w:b/>
          <w:sz w:val="24"/>
          <w:szCs w:val="24"/>
        </w:rPr>
        <w:t xml:space="preserve"> </w:t>
      </w:r>
      <w:proofErr w:type="spellStart"/>
      <w:r w:rsidRPr="00BC10DE">
        <w:rPr>
          <w:rFonts w:ascii="Times New Roman" w:hAnsi="Times New Roman" w:cs="Times New Roman"/>
          <w:b/>
          <w:sz w:val="24"/>
          <w:szCs w:val="24"/>
        </w:rPr>
        <w:t>Dent</w:t>
      </w:r>
      <w:proofErr w:type="spellEnd"/>
      <w:r w:rsidRPr="00BC10DE">
        <w:rPr>
          <w:rFonts w:ascii="Times New Roman" w:hAnsi="Times New Roman" w:cs="Times New Roman"/>
          <w:b/>
          <w:sz w:val="24"/>
          <w:szCs w:val="24"/>
        </w:rPr>
        <w:t xml:space="preserve"> Press </w:t>
      </w:r>
      <w:proofErr w:type="spellStart"/>
      <w:r w:rsidRPr="00BC10DE">
        <w:rPr>
          <w:rFonts w:ascii="Times New Roman" w:hAnsi="Times New Roman" w:cs="Times New Roman"/>
          <w:b/>
          <w:sz w:val="24"/>
          <w:szCs w:val="24"/>
        </w:rPr>
        <w:t>Ortodon</w:t>
      </w:r>
      <w:proofErr w:type="spellEnd"/>
      <w:r w:rsidRPr="00BC10DE">
        <w:rPr>
          <w:rFonts w:ascii="Times New Roman" w:hAnsi="Times New Roman" w:cs="Times New Roman"/>
          <w:b/>
          <w:sz w:val="24"/>
          <w:szCs w:val="24"/>
        </w:rPr>
        <w:t xml:space="preserve"> </w:t>
      </w:r>
      <w:proofErr w:type="spellStart"/>
      <w:r w:rsidRPr="00BC10DE">
        <w:rPr>
          <w:rFonts w:ascii="Times New Roman" w:hAnsi="Times New Roman" w:cs="Times New Roman"/>
          <w:b/>
          <w:sz w:val="24"/>
          <w:szCs w:val="24"/>
        </w:rPr>
        <w:t>Ortop</w:t>
      </w:r>
      <w:proofErr w:type="spellEnd"/>
      <w:r w:rsidRPr="00BC10DE">
        <w:rPr>
          <w:rFonts w:ascii="Times New Roman" w:hAnsi="Times New Roman" w:cs="Times New Roman"/>
          <w:b/>
          <w:sz w:val="24"/>
          <w:szCs w:val="24"/>
        </w:rPr>
        <w:t xml:space="preserve"> Maxilar</w:t>
      </w:r>
      <w:r w:rsidRPr="00BC10DE">
        <w:rPr>
          <w:rFonts w:ascii="Times New Roman" w:hAnsi="Times New Roman" w:cs="Times New Roman"/>
          <w:sz w:val="24"/>
          <w:szCs w:val="24"/>
        </w:rPr>
        <w:t xml:space="preserve"> jan./</w:t>
      </w:r>
      <w:proofErr w:type="gramStart"/>
      <w:r w:rsidRPr="00BC10DE">
        <w:rPr>
          <w:rFonts w:ascii="Times New Roman" w:hAnsi="Times New Roman" w:cs="Times New Roman"/>
          <w:sz w:val="24"/>
          <w:szCs w:val="24"/>
        </w:rPr>
        <w:t>fev.;</w:t>
      </w:r>
      <w:proofErr w:type="gramEnd"/>
      <w:r w:rsidRPr="00BC10DE">
        <w:rPr>
          <w:rFonts w:ascii="Times New Roman" w:hAnsi="Times New Roman" w:cs="Times New Roman"/>
          <w:sz w:val="24"/>
          <w:szCs w:val="24"/>
        </w:rPr>
        <w:t>4(1):79-100, 1999.</w:t>
      </w:r>
      <w:r w:rsidRPr="00BC10DE">
        <w:rPr>
          <w:rFonts w:ascii="Times New Roman" w:hAnsi="Times New Roman" w:cs="Times New Roman"/>
          <w:sz w:val="24"/>
          <w:szCs w:val="24"/>
        </w:rPr>
        <w:tab/>
        <w:t xml:space="preserve"> </w:t>
      </w:r>
    </w:p>
    <w:p w14:paraId="67A41B37" w14:textId="77777777" w:rsidR="004D16BF" w:rsidRPr="00BC10DE" w:rsidRDefault="004D16BF" w:rsidP="00BC10DE">
      <w:pPr>
        <w:pStyle w:val="Corpo"/>
        <w:tabs>
          <w:tab w:val="left" w:pos="7677"/>
        </w:tabs>
        <w:spacing w:after="0" w:line="240" w:lineRule="auto"/>
        <w:jc w:val="both"/>
        <w:rPr>
          <w:rFonts w:ascii="Times New Roman" w:eastAsia="Arial" w:hAnsi="Times New Roman" w:cs="Times New Roman"/>
          <w:sz w:val="24"/>
          <w:szCs w:val="24"/>
        </w:rPr>
      </w:pPr>
      <w:r w:rsidRPr="00BC10DE">
        <w:rPr>
          <w:rFonts w:ascii="Times New Roman" w:eastAsia="Arial" w:hAnsi="Times New Roman" w:cs="Times New Roman"/>
          <w:sz w:val="24"/>
          <w:szCs w:val="24"/>
        </w:rPr>
        <w:tab/>
      </w:r>
    </w:p>
    <w:p w14:paraId="40CB4F2B" w14:textId="5FC2380F"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proofErr w:type="gramStart"/>
      <w:r w:rsidRPr="00BC10DE">
        <w:rPr>
          <w:rFonts w:ascii="Times New Roman" w:hAnsi="Times New Roman" w:cs="Times New Roman"/>
          <w:sz w:val="24"/>
          <w:szCs w:val="24"/>
          <w:lang w:val="en-US"/>
        </w:rPr>
        <w:t xml:space="preserve">SAWICKA M, RACKA-PILSZAK B, ROSNOWSKA-MAZURKIEWICZ A. </w:t>
      </w:r>
      <w:proofErr w:type="spellStart"/>
      <w:r w:rsidRPr="00BC10DE">
        <w:rPr>
          <w:rFonts w:ascii="Times New Roman" w:hAnsi="Times New Roman" w:cs="Times New Roman"/>
          <w:sz w:val="24"/>
          <w:szCs w:val="24"/>
          <w:lang w:val="en-US"/>
        </w:rPr>
        <w:t>Uprighting</w:t>
      </w:r>
      <w:proofErr w:type="spellEnd"/>
      <w:r w:rsidRPr="00BC10DE">
        <w:rPr>
          <w:rFonts w:ascii="Times New Roman" w:hAnsi="Times New Roman" w:cs="Times New Roman"/>
          <w:sz w:val="24"/>
          <w:szCs w:val="24"/>
          <w:lang w:val="en-US"/>
        </w:rPr>
        <w:t xml:space="preserve"> partially </w:t>
      </w:r>
      <w:proofErr w:type="spellStart"/>
      <w:r w:rsidRPr="00BC10DE">
        <w:rPr>
          <w:rFonts w:ascii="Times New Roman" w:hAnsi="Times New Roman" w:cs="Times New Roman"/>
          <w:sz w:val="24"/>
          <w:szCs w:val="24"/>
          <w:lang w:val="en-US"/>
        </w:rPr>
        <w:t>im</w:t>
      </w:r>
      <w:proofErr w:type="spellEnd"/>
      <w:r w:rsidRPr="00BC10DE">
        <w:rPr>
          <w:rFonts w:ascii="Times New Roman" w:hAnsi="Times New Roman" w:cs="Times New Roman"/>
          <w:sz w:val="24"/>
          <w:szCs w:val="24"/>
          <w:lang w:val="en-US"/>
        </w:rPr>
        <w:t xml:space="preserve">- </w:t>
      </w:r>
      <w:proofErr w:type="spellStart"/>
      <w:r w:rsidRPr="00BC10DE">
        <w:rPr>
          <w:rFonts w:ascii="Times New Roman" w:hAnsi="Times New Roman" w:cs="Times New Roman"/>
          <w:sz w:val="24"/>
          <w:szCs w:val="24"/>
          <w:lang w:val="en-US"/>
        </w:rPr>
        <w:t>pacted</w:t>
      </w:r>
      <w:proofErr w:type="spellEnd"/>
      <w:r w:rsidRPr="00BC10DE">
        <w:rPr>
          <w:rFonts w:ascii="Times New Roman" w:hAnsi="Times New Roman" w:cs="Times New Roman"/>
          <w:sz w:val="24"/>
          <w:szCs w:val="24"/>
          <w:lang w:val="en-US"/>
        </w:rPr>
        <w:t xml:space="preserve"> permanent second molars.</w:t>
      </w:r>
      <w:proofErr w:type="gramEnd"/>
      <w:r w:rsidRPr="00BC10DE">
        <w:rPr>
          <w:rFonts w:ascii="Times New Roman" w:hAnsi="Times New Roman" w:cs="Times New Roman"/>
          <w:sz w:val="24"/>
          <w:szCs w:val="24"/>
          <w:lang w:val="en-US"/>
        </w:rPr>
        <w:t xml:space="preserve"> </w:t>
      </w:r>
      <w:proofErr w:type="spellStart"/>
      <w:r w:rsidRPr="00BC10DE">
        <w:rPr>
          <w:rFonts w:ascii="Times New Roman" w:hAnsi="Times New Roman" w:cs="Times New Roman"/>
          <w:sz w:val="24"/>
          <w:szCs w:val="24"/>
        </w:rPr>
        <w:t>Angle</w:t>
      </w:r>
      <w:proofErr w:type="spellEnd"/>
      <w:r w:rsidRPr="00BC10DE">
        <w:rPr>
          <w:rFonts w:ascii="Times New Roman" w:hAnsi="Times New Roman" w:cs="Times New Roman"/>
          <w:sz w:val="24"/>
          <w:szCs w:val="24"/>
        </w:rPr>
        <w:t xml:space="preserve"> </w:t>
      </w:r>
      <w:proofErr w:type="spellStart"/>
      <w:r w:rsidRPr="00BC10DE">
        <w:rPr>
          <w:rFonts w:ascii="Times New Roman" w:hAnsi="Times New Roman" w:cs="Times New Roman"/>
          <w:sz w:val="24"/>
          <w:szCs w:val="24"/>
        </w:rPr>
        <w:t>orthod</w:t>
      </w:r>
      <w:proofErr w:type="spellEnd"/>
      <w:r w:rsidR="00D8129B" w:rsidRPr="00BC10DE">
        <w:rPr>
          <w:rFonts w:ascii="Times New Roman" w:hAnsi="Times New Roman" w:cs="Times New Roman"/>
          <w:sz w:val="24"/>
          <w:szCs w:val="24"/>
        </w:rPr>
        <w:t xml:space="preserve"> </w:t>
      </w:r>
      <w:proofErr w:type="gramStart"/>
      <w:r w:rsidRPr="00BC10DE">
        <w:rPr>
          <w:rFonts w:ascii="Times New Roman" w:hAnsi="Times New Roman" w:cs="Times New Roman"/>
          <w:sz w:val="24"/>
          <w:szCs w:val="24"/>
        </w:rPr>
        <w:t>77(1):</w:t>
      </w:r>
      <w:proofErr w:type="gramEnd"/>
      <w:r w:rsidRPr="00BC10DE">
        <w:rPr>
          <w:rFonts w:ascii="Times New Roman" w:hAnsi="Times New Roman" w:cs="Times New Roman"/>
          <w:sz w:val="24"/>
          <w:szCs w:val="24"/>
        </w:rPr>
        <w:t>148-54, 2007.</w:t>
      </w:r>
    </w:p>
    <w:p w14:paraId="52A8F252"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rPr>
      </w:pPr>
    </w:p>
    <w:p w14:paraId="3C311BD1" w14:textId="77777777" w:rsidR="00D8129B" w:rsidRPr="00BC10DE" w:rsidRDefault="00D8129B" w:rsidP="00BC10DE">
      <w:pPr>
        <w:pStyle w:val="CorpoA"/>
        <w:spacing w:after="0" w:line="240" w:lineRule="auto"/>
        <w:jc w:val="both"/>
        <w:rPr>
          <w:rFonts w:ascii="Times New Roman" w:eastAsia="Times New Roman" w:hAnsi="Times New Roman" w:cs="Times New Roman"/>
          <w:sz w:val="24"/>
          <w:szCs w:val="24"/>
        </w:rPr>
      </w:pPr>
      <w:r w:rsidRPr="00BC10DE">
        <w:rPr>
          <w:rFonts w:ascii="Times New Roman" w:hAnsi="Times New Roman" w:cs="Times New Roman"/>
          <w:sz w:val="24"/>
          <w:szCs w:val="24"/>
          <w:lang w:val="it-IT"/>
        </w:rPr>
        <w:t>SIGNORI, D; GROSS, J; OLIVEIRA, J. et al. Ancoragem Ortod</w:t>
      </w:r>
      <w:r w:rsidRPr="00BC10DE">
        <w:rPr>
          <w:rFonts w:ascii="Times New Roman" w:hAnsi="Times New Roman" w:cs="Times New Roman"/>
          <w:sz w:val="24"/>
          <w:szCs w:val="24"/>
        </w:rPr>
        <w:t xml:space="preserve">ôntica com miniparafusos: relato de casos clínicos. </w:t>
      </w:r>
      <w:r w:rsidRPr="00BC10DE">
        <w:rPr>
          <w:rFonts w:ascii="Times New Roman" w:hAnsi="Times New Roman" w:cs="Times New Roman"/>
          <w:b/>
          <w:bCs/>
          <w:sz w:val="24"/>
          <w:szCs w:val="24"/>
          <w:lang w:val="it-IT"/>
        </w:rPr>
        <w:t>Rev Assoc Paul Cir Dent</w:t>
      </w:r>
      <w:r w:rsidRPr="00BC10DE">
        <w:rPr>
          <w:rFonts w:ascii="Times New Roman" w:hAnsi="Times New Roman" w:cs="Times New Roman"/>
          <w:sz w:val="24"/>
          <w:szCs w:val="24"/>
        </w:rPr>
        <w:t>., 2010 nov-</w:t>
      </w:r>
      <w:proofErr w:type="gramStart"/>
      <w:r w:rsidRPr="00BC10DE">
        <w:rPr>
          <w:rFonts w:ascii="Times New Roman" w:hAnsi="Times New Roman" w:cs="Times New Roman"/>
          <w:sz w:val="24"/>
          <w:szCs w:val="24"/>
        </w:rPr>
        <w:t>dez;</w:t>
      </w:r>
      <w:proofErr w:type="gramEnd"/>
      <w:r w:rsidRPr="00BC10DE">
        <w:rPr>
          <w:rFonts w:ascii="Times New Roman" w:hAnsi="Times New Roman" w:cs="Times New Roman"/>
          <w:sz w:val="24"/>
          <w:szCs w:val="24"/>
        </w:rPr>
        <w:t>64(6):415-20.</w:t>
      </w:r>
    </w:p>
    <w:p w14:paraId="3130E795" w14:textId="77777777" w:rsidR="00D8129B" w:rsidRPr="00BC10DE" w:rsidRDefault="00D8129B" w:rsidP="00BC10DE">
      <w:pPr>
        <w:autoSpaceDE w:val="0"/>
        <w:autoSpaceDN w:val="0"/>
        <w:adjustRightInd w:val="0"/>
        <w:jc w:val="both"/>
        <w:rPr>
          <w:lang w:val="pt-PT"/>
        </w:rPr>
      </w:pPr>
    </w:p>
    <w:p w14:paraId="36651B7E" w14:textId="77777777" w:rsidR="004D16BF" w:rsidRPr="00BC10DE" w:rsidRDefault="004D16BF" w:rsidP="00BC10DE">
      <w:pPr>
        <w:autoSpaceDE w:val="0"/>
        <w:autoSpaceDN w:val="0"/>
        <w:adjustRightInd w:val="0"/>
        <w:jc w:val="both"/>
        <w:rPr>
          <w:bCs/>
          <w:lang w:val="en-US"/>
        </w:rPr>
      </w:pPr>
      <w:r w:rsidRPr="00BC10DE">
        <w:t xml:space="preserve">SINHA, P. K. </w:t>
      </w:r>
      <w:proofErr w:type="gramStart"/>
      <w:r w:rsidRPr="00BC10DE">
        <w:t>et</w:t>
      </w:r>
      <w:proofErr w:type="gramEnd"/>
      <w:r w:rsidRPr="00BC10DE">
        <w:t xml:space="preserve"> al. </w:t>
      </w:r>
      <w:proofErr w:type="spellStart"/>
      <w:r w:rsidRPr="00BC10DE">
        <w:rPr>
          <w:lang w:val="en-US"/>
        </w:rPr>
        <w:t>Uprighting</w:t>
      </w:r>
      <w:proofErr w:type="spellEnd"/>
      <w:r w:rsidRPr="00BC10DE">
        <w:rPr>
          <w:lang w:val="en-US"/>
        </w:rPr>
        <w:t xml:space="preserve"> Fully Impacted Mandibular Second Molars. </w:t>
      </w:r>
      <w:r w:rsidRPr="00BC10DE">
        <w:rPr>
          <w:bCs/>
          <w:lang w:val="en-US"/>
        </w:rPr>
        <w:t xml:space="preserve">J </w:t>
      </w:r>
      <w:proofErr w:type="spellStart"/>
      <w:r w:rsidRPr="00BC10DE">
        <w:rPr>
          <w:bCs/>
          <w:lang w:val="en-US"/>
        </w:rPr>
        <w:t>Clin</w:t>
      </w:r>
      <w:proofErr w:type="spellEnd"/>
    </w:p>
    <w:p w14:paraId="5FDC733C"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roofErr w:type="spellStart"/>
      <w:r w:rsidRPr="00BC10DE">
        <w:rPr>
          <w:rFonts w:ascii="Times New Roman" w:hAnsi="Times New Roman" w:cs="Times New Roman"/>
          <w:bCs/>
          <w:sz w:val="24"/>
          <w:szCs w:val="24"/>
          <w:lang w:val="en-US"/>
        </w:rPr>
        <w:t>Orthod</w:t>
      </w:r>
      <w:proofErr w:type="spellEnd"/>
      <w:r w:rsidRPr="00BC10DE">
        <w:rPr>
          <w:rFonts w:ascii="Times New Roman" w:hAnsi="Times New Roman" w:cs="Times New Roman"/>
          <w:bCs/>
          <w:sz w:val="24"/>
          <w:szCs w:val="24"/>
          <w:lang w:val="en-US"/>
        </w:rPr>
        <w:t xml:space="preserve">, </w:t>
      </w:r>
      <w:r w:rsidRPr="00BC10DE">
        <w:rPr>
          <w:rFonts w:ascii="Times New Roman" w:hAnsi="Times New Roman" w:cs="Times New Roman"/>
          <w:sz w:val="24"/>
          <w:szCs w:val="24"/>
          <w:lang w:val="en-US"/>
        </w:rPr>
        <w:t>Boulder, v.29, n.5, 316-318, may 1995.</w:t>
      </w:r>
    </w:p>
    <w:p w14:paraId="273DA30F" w14:textId="77777777"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7CA43BB5" w14:textId="280F27A7" w:rsidR="004D16BF" w:rsidRPr="00BC10DE" w:rsidRDefault="004D16BF" w:rsidP="00BC10DE">
      <w:pPr>
        <w:jc w:val="both"/>
        <w:rPr>
          <w:lang w:val="en-US"/>
        </w:rPr>
      </w:pPr>
      <w:r w:rsidRPr="00BC10DE">
        <w:rPr>
          <w:lang w:val="en-US"/>
        </w:rPr>
        <w:t xml:space="preserve">TUNCAY, O.C. et al. Molar </w:t>
      </w:r>
      <w:proofErr w:type="spellStart"/>
      <w:r w:rsidRPr="00BC10DE">
        <w:rPr>
          <w:lang w:val="en-US"/>
        </w:rPr>
        <w:t>uprighting</w:t>
      </w:r>
      <w:proofErr w:type="spellEnd"/>
      <w:r w:rsidRPr="00BC10DE">
        <w:rPr>
          <w:lang w:val="en-US"/>
        </w:rPr>
        <w:t xml:space="preserve"> with T-loop springs. J Am Dent </w:t>
      </w:r>
      <w:proofErr w:type="spellStart"/>
      <w:r w:rsidRPr="00BC10DE">
        <w:rPr>
          <w:lang w:val="en-US"/>
        </w:rPr>
        <w:t>Assoc</w:t>
      </w:r>
      <w:proofErr w:type="spellEnd"/>
      <w:r w:rsidRPr="00BC10DE">
        <w:rPr>
          <w:lang w:val="en-US"/>
        </w:rPr>
        <w:t>, n.100, p.863-866, 1980.</w:t>
      </w:r>
      <w:r w:rsidRPr="00BC10DE">
        <w:rPr>
          <w:lang w:val="en-US"/>
        </w:rPr>
        <w:tab/>
        <w:t xml:space="preserve"> </w:t>
      </w:r>
    </w:p>
    <w:p w14:paraId="150A276E" w14:textId="3095B820"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n-US"/>
        </w:rPr>
      </w:pPr>
    </w:p>
    <w:p w14:paraId="41976022" w14:textId="55890DA9" w:rsidR="004D16BF" w:rsidRPr="00BC10DE" w:rsidRDefault="004D16BF" w:rsidP="00BC10DE">
      <w:pPr>
        <w:jc w:val="both"/>
      </w:pPr>
      <w:r w:rsidRPr="00BC10DE">
        <w:rPr>
          <w:lang w:val="en-US"/>
        </w:rPr>
        <w:t>WELLFELT</w:t>
      </w:r>
      <w:r w:rsidR="00D8129B" w:rsidRPr="00BC10DE">
        <w:rPr>
          <w:lang w:val="en-US"/>
        </w:rPr>
        <w:t>, B;</w:t>
      </w:r>
      <w:r w:rsidRPr="00BC10DE">
        <w:rPr>
          <w:lang w:val="en-US"/>
        </w:rPr>
        <w:t xml:space="preserve"> VARPIO</w:t>
      </w:r>
      <w:r w:rsidR="00D8129B" w:rsidRPr="00BC10DE">
        <w:rPr>
          <w:lang w:val="en-US"/>
        </w:rPr>
        <w:t>,</w:t>
      </w:r>
      <w:r w:rsidRPr="00BC10DE">
        <w:rPr>
          <w:lang w:val="en-US"/>
        </w:rPr>
        <w:t xml:space="preserve"> M. Disturbed </w:t>
      </w:r>
      <w:proofErr w:type="gramStart"/>
      <w:r w:rsidRPr="00BC10DE">
        <w:rPr>
          <w:lang w:val="en-US"/>
        </w:rPr>
        <w:t>eruption of the permanent lower</w:t>
      </w:r>
      <w:proofErr w:type="gramEnd"/>
      <w:r w:rsidRPr="00BC10DE">
        <w:rPr>
          <w:lang w:val="en-US"/>
        </w:rPr>
        <w:t xml:space="preserve"> second molar: treatment and results. </w:t>
      </w:r>
      <w:r w:rsidRPr="00BC10DE">
        <w:t xml:space="preserve">J </w:t>
      </w:r>
      <w:proofErr w:type="spellStart"/>
      <w:r w:rsidRPr="00BC10DE">
        <w:t>Dent</w:t>
      </w:r>
      <w:proofErr w:type="spellEnd"/>
      <w:r w:rsidRPr="00BC10DE">
        <w:t xml:space="preserve"> </w:t>
      </w:r>
      <w:proofErr w:type="spellStart"/>
      <w:r w:rsidRPr="00BC10DE">
        <w:t>Child</w:t>
      </w:r>
      <w:proofErr w:type="spellEnd"/>
      <w:r w:rsidRPr="00BC10DE">
        <w:t xml:space="preserve"> May/</w:t>
      </w:r>
      <w:proofErr w:type="gramStart"/>
      <w:r w:rsidRPr="00BC10DE">
        <w:t>June;</w:t>
      </w:r>
      <w:proofErr w:type="gramEnd"/>
      <w:r w:rsidRPr="00BC10DE">
        <w:t>55(3):183-9, 1988.</w:t>
      </w:r>
    </w:p>
    <w:p w14:paraId="674FC287" w14:textId="77777777" w:rsidR="004D16BF" w:rsidRPr="00BC10DE" w:rsidRDefault="004D16BF" w:rsidP="00BC10DE">
      <w:pPr>
        <w:pStyle w:val="Corpo"/>
        <w:tabs>
          <w:tab w:val="left" w:pos="7677"/>
        </w:tabs>
        <w:spacing w:after="0" w:line="240" w:lineRule="auto"/>
        <w:jc w:val="both"/>
        <w:rPr>
          <w:rFonts w:ascii="Times New Roman" w:eastAsia="Arial" w:hAnsi="Times New Roman" w:cs="Times New Roman"/>
          <w:sz w:val="24"/>
          <w:szCs w:val="24"/>
        </w:rPr>
      </w:pPr>
      <w:r w:rsidRPr="00BC10DE">
        <w:rPr>
          <w:rFonts w:ascii="Times New Roman" w:eastAsia="Arial" w:hAnsi="Times New Roman" w:cs="Times New Roman"/>
          <w:sz w:val="24"/>
          <w:szCs w:val="24"/>
        </w:rPr>
        <w:tab/>
      </w:r>
    </w:p>
    <w:p w14:paraId="79E6AE80" w14:textId="0386BFB9" w:rsidR="004D16BF" w:rsidRPr="00BC10DE" w:rsidRDefault="004D16BF" w:rsidP="00BC10DE">
      <w:pPr>
        <w:pStyle w:val="Corpo"/>
        <w:tabs>
          <w:tab w:val="left" w:pos="7677"/>
        </w:tabs>
        <w:spacing w:after="0" w:line="240" w:lineRule="auto"/>
        <w:jc w:val="both"/>
        <w:rPr>
          <w:rFonts w:ascii="Times New Roman" w:hAnsi="Times New Roman" w:cs="Times New Roman"/>
          <w:sz w:val="24"/>
          <w:szCs w:val="24"/>
          <w:lang w:val="es-ES_tradnl"/>
        </w:rPr>
      </w:pPr>
      <w:r w:rsidRPr="00BC10DE">
        <w:rPr>
          <w:rFonts w:ascii="Times New Roman" w:hAnsi="Times New Roman" w:cs="Times New Roman"/>
          <w:sz w:val="24"/>
          <w:szCs w:val="24"/>
          <w:lang w:val="es-ES_tradnl"/>
        </w:rPr>
        <w:t>XAVIER</w:t>
      </w:r>
      <w:r w:rsidR="00D8129B" w:rsidRPr="00BC10DE">
        <w:rPr>
          <w:rFonts w:ascii="Times New Roman" w:hAnsi="Times New Roman" w:cs="Times New Roman"/>
          <w:sz w:val="24"/>
          <w:szCs w:val="24"/>
          <w:lang w:val="es-ES_tradnl"/>
        </w:rPr>
        <w:t>,</w:t>
      </w:r>
      <w:r w:rsidRPr="00BC10DE">
        <w:rPr>
          <w:rFonts w:ascii="Times New Roman" w:hAnsi="Times New Roman" w:cs="Times New Roman"/>
          <w:sz w:val="24"/>
          <w:szCs w:val="24"/>
          <w:lang w:val="es-ES_tradnl"/>
        </w:rPr>
        <w:t xml:space="preserve"> AOP.  Diferentes t</w:t>
      </w:r>
      <w:r w:rsidRPr="00BC10DE">
        <w:rPr>
          <w:rFonts w:ascii="Times New Roman" w:hAnsi="Times New Roman" w:cs="Times New Roman"/>
          <w:sz w:val="24"/>
          <w:szCs w:val="24"/>
          <w:lang w:val="pt-PT"/>
        </w:rPr>
        <w:t xml:space="preserve">écnicas empregadas para verticalização de molares inferiores, UNIARARAS, São Paulo, 2006.  </w:t>
      </w:r>
      <w:r w:rsidRPr="00BC10DE">
        <w:rPr>
          <w:rFonts w:ascii="Times New Roman" w:hAnsi="Times New Roman" w:cs="Times New Roman"/>
          <w:sz w:val="24"/>
          <w:szCs w:val="24"/>
        </w:rPr>
        <w:tab/>
      </w:r>
      <w:r w:rsidRPr="00BC10DE">
        <w:rPr>
          <w:rFonts w:ascii="Times New Roman" w:hAnsi="Times New Roman" w:cs="Times New Roman"/>
          <w:sz w:val="24"/>
          <w:szCs w:val="24"/>
          <w:lang w:val="es-ES_tradnl"/>
        </w:rPr>
        <w:t xml:space="preserve"> </w:t>
      </w:r>
    </w:p>
    <w:p w14:paraId="21C14F33" w14:textId="77777777" w:rsidR="004D16BF" w:rsidRPr="00BC10DE" w:rsidRDefault="004D16BF" w:rsidP="00BC10DE">
      <w:pPr>
        <w:jc w:val="both"/>
      </w:pPr>
    </w:p>
    <w:p w14:paraId="4CED6E1F" w14:textId="77777777" w:rsidR="00D8129B" w:rsidRPr="00BC10DE" w:rsidRDefault="00D8129B" w:rsidP="00BC10DE">
      <w:pPr>
        <w:pStyle w:val="CorpoA"/>
        <w:spacing w:after="0" w:line="240" w:lineRule="auto"/>
        <w:jc w:val="both"/>
        <w:rPr>
          <w:rFonts w:ascii="Times New Roman" w:eastAsia="Times New Roman" w:hAnsi="Times New Roman" w:cs="Times New Roman"/>
          <w:sz w:val="24"/>
          <w:szCs w:val="24"/>
          <w:lang w:val="pt-BR"/>
        </w:rPr>
      </w:pPr>
    </w:p>
    <w:p w14:paraId="316756DC" w14:textId="77777777" w:rsidR="004D16BF" w:rsidRPr="00BC10DE" w:rsidRDefault="004D16BF" w:rsidP="00BC10DE">
      <w:pPr>
        <w:pStyle w:val="CorpoA"/>
        <w:spacing w:after="0" w:line="240" w:lineRule="auto"/>
        <w:jc w:val="both"/>
        <w:rPr>
          <w:rFonts w:ascii="Times New Roman" w:eastAsia="Times New Roman" w:hAnsi="Times New Roman" w:cs="Times New Roman"/>
          <w:sz w:val="24"/>
          <w:szCs w:val="24"/>
          <w:shd w:val="clear" w:color="auto" w:fill="FFFFFF"/>
          <w:lang w:val="pt-BR"/>
        </w:rPr>
      </w:pPr>
    </w:p>
    <w:p w14:paraId="0328638A" w14:textId="77777777" w:rsidR="004D16BF" w:rsidRPr="00BC10DE" w:rsidRDefault="004D16BF" w:rsidP="00BC10DE">
      <w:pPr>
        <w:pStyle w:val="CorpoA"/>
        <w:spacing w:after="0" w:line="240" w:lineRule="auto"/>
        <w:jc w:val="both"/>
        <w:rPr>
          <w:rFonts w:ascii="Times New Roman" w:eastAsia="Times New Roman" w:hAnsi="Times New Roman" w:cs="Times New Roman"/>
          <w:sz w:val="24"/>
          <w:szCs w:val="24"/>
          <w:shd w:val="clear" w:color="auto" w:fill="FFFFFF"/>
        </w:rPr>
      </w:pPr>
    </w:p>
    <w:p w14:paraId="10FEC6CD" w14:textId="77777777" w:rsidR="004D16BF" w:rsidRPr="00BC10DE" w:rsidRDefault="004D16BF" w:rsidP="00BC10DE">
      <w:pPr>
        <w:pStyle w:val="CorpoA"/>
        <w:tabs>
          <w:tab w:val="left" w:pos="1553"/>
        </w:tabs>
        <w:spacing w:after="0" w:line="240" w:lineRule="auto"/>
        <w:jc w:val="both"/>
        <w:rPr>
          <w:rFonts w:ascii="Times New Roman" w:eastAsia="Times New Roman" w:hAnsi="Times New Roman" w:cs="Times New Roman"/>
          <w:sz w:val="24"/>
          <w:szCs w:val="24"/>
          <w:shd w:val="clear" w:color="auto" w:fill="FFFFFF"/>
        </w:rPr>
      </w:pPr>
      <w:r w:rsidRPr="00BC10DE">
        <w:rPr>
          <w:rFonts w:ascii="Times New Roman" w:eastAsia="Times New Roman" w:hAnsi="Times New Roman" w:cs="Times New Roman"/>
          <w:sz w:val="24"/>
          <w:szCs w:val="24"/>
          <w:shd w:val="clear" w:color="auto" w:fill="FFFFFF"/>
        </w:rPr>
        <w:tab/>
      </w:r>
    </w:p>
    <w:p w14:paraId="17556257" w14:textId="77777777" w:rsidR="004D16BF" w:rsidRPr="00BC10DE" w:rsidRDefault="004D16BF" w:rsidP="00BC10DE">
      <w:pPr>
        <w:jc w:val="both"/>
      </w:pPr>
    </w:p>
    <w:p w14:paraId="597B3EE8" w14:textId="77777777" w:rsidR="002522E7" w:rsidRPr="00BC10DE" w:rsidRDefault="002522E7" w:rsidP="00AF024E">
      <w:pPr>
        <w:rPr>
          <w:rFonts w:eastAsia="Times New Roman"/>
        </w:rPr>
      </w:pPr>
    </w:p>
    <w:p w14:paraId="128FE74E" w14:textId="77777777" w:rsidR="00BD42F9" w:rsidRPr="00BC10DE" w:rsidRDefault="00BD42F9" w:rsidP="003300D9">
      <w:pPr>
        <w:pStyle w:val="Corpo"/>
        <w:spacing w:line="360" w:lineRule="auto"/>
        <w:rPr>
          <w:rFonts w:ascii="Times New Roman" w:hAnsi="Times New Roman" w:cs="Times New Roman"/>
          <w:sz w:val="24"/>
          <w:szCs w:val="24"/>
        </w:rPr>
      </w:pPr>
    </w:p>
    <w:p w14:paraId="35A94DFD" w14:textId="77777777" w:rsidR="00BD42F9" w:rsidRPr="00BC10DE" w:rsidRDefault="00BD42F9">
      <w:pPr>
        <w:rPr>
          <w:rFonts w:eastAsia="Calibri"/>
          <w:color w:val="000000"/>
          <w:u w:color="000000"/>
        </w:rPr>
      </w:pPr>
      <w:bookmarkStart w:id="12" w:name="_GoBack"/>
      <w:bookmarkEnd w:id="12"/>
    </w:p>
    <w:sectPr w:rsidR="00BD42F9" w:rsidRPr="00BC10DE" w:rsidSect="00B8042B">
      <w:headerReference w:type="even" r:id="rId28"/>
      <w:headerReference w:type="default" r:id="rId29"/>
      <w:headerReference w:type="first" r:id="rId30"/>
      <w:pgSz w:w="11900" w:h="16840" w:code="9"/>
      <w:pgMar w:top="1701" w:right="1134" w:bottom="1134" w:left="170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D79A9C" w14:textId="77777777" w:rsidR="00D95F60" w:rsidRDefault="00D95F60">
      <w:r>
        <w:separator/>
      </w:r>
    </w:p>
  </w:endnote>
  <w:endnote w:type="continuationSeparator" w:id="0">
    <w:p w14:paraId="5268BB17" w14:textId="77777777" w:rsidR="00D95F60" w:rsidRDefault="00D9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onaco">
    <w:charset w:val="00"/>
    <w:family w:val="swiss"/>
    <w:pitch w:val="fixed"/>
    <w:sig w:usb0="00000003" w:usb1="00000000" w:usb2="00000000" w:usb3="00000000" w:csb0="00000001" w:csb1="00000000"/>
  </w:font>
  <w:font w:name="BrowalliaUPC">
    <w:altName w:val="Microsoft Sans Serif"/>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8B9180" w14:textId="77777777" w:rsidR="00D95F60" w:rsidRDefault="00D95F60">
      <w:r>
        <w:separator/>
      </w:r>
    </w:p>
  </w:footnote>
  <w:footnote w:type="continuationSeparator" w:id="0">
    <w:p w14:paraId="0994B30B" w14:textId="77777777" w:rsidR="00D95F60" w:rsidRDefault="00D95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380664"/>
      <w:docPartObj>
        <w:docPartGallery w:val="Page Numbers (Top of Page)"/>
        <w:docPartUnique/>
      </w:docPartObj>
    </w:sdtPr>
    <w:sdtEndPr>
      <w:rPr>
        <w:sz w:val="22"/>
        <w:szCs w:val="22"/>
      </w:rPr>
    </w:sdtEndPr>
    <w:sdtContent>
      <w:p w14:paraId="7FA65139" w14:textId="77777777" w:rsidR="00D8129B" w:rsidRPr="00C02883" w:rsidRDefault="00D8129B" w:rsidP="00C02883">
        <w:pPr>
          <w:pStyle w:val="Cabealho"/>
          <w:jc w:val="right"/>
          <w:rPr>
            <w:sz w:val="22"/>
            <w:szCs w:val="22"/>
          </w:rPr>
        </w:pPr>
        <w:r>
          <w:rPr>
            <w:sz w:val="22"/>
            <w:szCs w:val="22"/>
          </w:rPr>
          <w:t xml:space="preserve"> </w:t>
        </w:r>
      </w:p>
    </w:sdtContent>
  </w:sdt>
  <w:p w14:paraId="2A86F118" w14:textId="77777777" w:rsidR="00D8129B" w:rsidRDefault="00D8129B">
    <w:pPr>
      <w:pStyle w:val="CabealhoeRodap"/>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393C4" w14:textId="77777777" w:rsidR="00D8129B" w:rsidRDefault="00D8129B">
    <w:pPr>
      <w:pStyle w:val="Cabealho"/>
    </w:pPr>
    <w:r>
      <w:t xml:space="preserve"> </w:t>
    </w:r>
  </w:p>
  <w:p w14:paraId="316898B3" w14:textId="77777777" w:rsidR="00D8129B" w:rsidRDefault="00D8129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166198"/>
      <w:docPartObj>
        <w:docPartGallery w:val="Page Numbers (Top of Page)"/>
        <w:docPartUnique/>
      </w:docPartObj>
    </w:sdtPr>
    <w:sdtEndPr>
      <w:rPr>
        <w:sz w:val="22"/>
        <w:szCs w:val="22"/>
      </w:rPr>
    </w:sdtEndPr>
    <w:sdtContent>
      <w:p w14:paraId="4762CB3A" w14:textId="77777777" w:rsidR="00D8129B" w:rsidRPr="00A60F06" w:rsidRDefault="00D8129B" w:rsidP="00A60F06">
        <w:pPr>
          <w:pStyle w:val="Cabealho"/>
          <w:jc w:val="right"/>
          <w:rPr>
            <w:sz w:val="22"/>
            <w:szCs w:val="22"/>
          </w:rPr>
        </w:pPr>
        <w:r w:rsidRPr="00A60F06">
          <w:rPr>
            <w:sz w:val="22"/>
            <w:szCs w:val="22"/>
          </w:rPr>
          <w:fldChar w:fldCharType="begin"/>
        </w:r>
        <w:r w:rsidRPr="00A60F06">
          <w:rPr>
            <w:sz w:val="22"/>
            <w:szCs w:val="22"/>
          </w:rPr>
          <w:instrText>PAGE   \* MERGEFORMAT</w:instrText>
        </w:r>
        <w:r w:rsidRPr="00A60F06">
          <w:rPr>
            <w:sz w:val="22"/>
            <w:szCs w:val="22"/>
          </w:rPr>
          <w:fldChar w:fldCharType="separate"/>
        </w:r>
        <w:r w:rsidR="002B3708" w:rsidRPr="002B3708">
          <w:rPr>
            <w:noProof/>
            <w:sz w:val="22"/>
            <w:szCs w:val="22"/>
            <w:lang w:val="pt-BR"/>
          </w:rPr>
          <w:t>32</w:t>
        </w:r>
        <w:r w:rsidRPr="00A60F06">
          <w:rPr>
            <w:sz w:val="22"/>
            <w:szCs w:val="22"/>
          </w:rPr>
          <w:fldChar w:fldCharType="end"/>
        </w:r>
      </w:p>
    </w:sdtContent>
  </w:sdt>
  <w:p w14:paraId="341B3FF2" w14:textId="77777777" w:rsidR="00D8129B" w:rsidRDefault="00D8129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960093076"/>
      <w:docPartObj>
        <w:docPartGallery w:val="Page Numbers (Top of Page)"/>
        <w:docPartUnique/>
      </w:docPartObj>
    </w:sdtPr>
    <w:sdtEndPr/>
    <w:sdtContent>
      <w:p w14:paraId="4C14965B" w14:textId="77777777" w:rsidR="00D8129B" w:rsidRPr="00A60F06" w:rsidRDefault="00D8129B" w:rsidP="00A60F06">
        <w:pPr>
          <w:pStyle w:val="Cabealho"/>
          <w:jc w:val="right"/>
          <w:rPr>
            <w:sz w:val="22"/>
            <w:szCs w:val="22"/>
          </w:rPr>
        </w:pPr>
        <w:r w:rsidRPr="00A60F06">
          <w:rPr>
            <w:sz w:val="22"/>
            <w:szCs w:val="22"/>
          </w:rPr>
          <w:fldChar w:fldCharType="begin"/>
        </w:r>
        <w:r w:rsidRPr="00A60F06">
          <w:rPr>
            <w:sz w:val="22"/>
            <w:szCs w:val="22"/>
          </w:rPr>
          <w:instrText>PAGE   \* MERGEFORMAT</w:instrText>
        </w:r>
        <w:r w:rsidRPr="00A60F06">
          <w:rPr>
            <w:sz w:val="22"/>
            <w:szCs w:val="22"/>
          </w:rPr>
          <w:fldChar w:fldCharType="separate"/>
        </w:r>
        <w:r w:rsidR="002B3708" w:rsidRPr="002B3708">
          <w:rPr>
            <w:noProof/>
            <w:sz w:val="22"/>
            <w:szCs w:val="22"/>
            <w:lang w:val="pt-BR"/>
          </w:rPr>
          <w:t>31</w:t>
        </w:r>
        <w:r w:rsidRPr="00A60F06">
          <w:rPr>
            <w:sz w:val="22"/>
            <w:szCs w:val="22"/>
          </w:rPr>
          <w:fldChar w:fldCharType="end"/>
        </w:r>
      </w:p>
    </w:sdtContent>
  </w:sdt>
  <w:p w14:paraId="4CD90A2F" w14:textId="77777777" w:rsidR="00D8129B" w:rsidRDefault="00D8129B">
    <w:pPr>
      <w:pStyle w:val="CabealhoeRodap"/>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60406"/>
      <w:docPartObj>
        <w:docPartGallery w:val="Page Numbers (Top of Page)"/>
        <w:docPartUnique/>
      </w:docPartObj>
    </w:sdtPr>
    <w:sdtEndPr>
      <w:rPr>
        <w:sz w:val="22"/>
        <w:szCs w:val="22"/>
      </w:rPr>
    </w:sdtEndPr>
    <w:sdtContent>
      <w:p w14:paraId="6D23BB27" w14:textId="77777777" w:rsidR="00D8129B" w:rsidRPr="00A60F06" w:rsidRDefault="00D8129B" w:rsidP="00A60F06">
        <w:pPr>
          <w:pStyle w:val="Cabealho"/>
          <w:jc w:val="right"/>
          <w:rPr>
            <w:sz w:val="22"/>
            <w:szCs w:val="22"/>
          </w:rPr>
        </w:pPr>
        <w:r w:rsidRPr="00A60F06">
          <w:rPr>
            <w:sz w:val="22"/>
            <w:szCs w:val="22"/>
          </w:rPr>
          <w:fldChar w:fldCharType="begin"/>
        </w:r>
        <w:r w:rsidRPr="00A60F06">
          <w:rPr>
            <w:sz w:val="22"/>
            <w:szCs w:val="22"/>
          </w:rPr>
          <w:instrText>PAGE   \* MERGEFORMAT</w:instrText>
        </w:r>
        <w:r w:rsidRPr="00A60F06">
          <w:rPr>
            <w:sz w:val="22"/>
            <w:szCs w:val="22"/>
          </w:rPr>
          <w:fldChar w:fldCharType="separate"/>
        </w:r>
        <w:r w:rsidR="002B3708" w:rsidRPr="002B3708">
          <w:rPr>
            <w:noProof/>
            <w:sz w:val="22"/>
            <w:szCs w:val="22"/>
            <w:lang w:val="pt-BR"/>
          </w:rPr>
          <w:t>10</w:t>
        </w:r>
        <w:r w:rsidRPr="00A60F06">
          <w:rPr>
            <w:sz w:val="22"/>
            <w:szCs w:val="22"/>
          </w:rPr>
          <w:fldChar w:fldCharType="end"/>
        </w:r>
      </w:p>
    </w:sdtContent>
  </w:sdt>
  <w:p w14:paraId="0ECFBB76" w14:textId="77777777" w:rsidR="00D8129B" w:rsidRDefault="00D8129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A5E23"/>
    <w:multiLevelType w:val="hybridMultilevel"/>
    <w:tmpl w:val="481CDB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72E44E6"/>
    <w:multiLevelType w:val="hybridMultilevel"/>
    <w:tmpl w:val="FA0A19E0"/>
    <w:styleLink w:val="EstiloImportado3"/>
    <w:lvl w:ilvl="0" w:tplc="12FCD3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40E9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8EF1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C2FF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ACB9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C8E6F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C262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10CD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C24E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38DC0E9E"/>
    <w:multiLevelType w:val="hybridMultilevel"/>
    <w:tmpl w:val="A9849B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AD5072E"/>
    <w:multiLevelType w:val="hybridMultilevel"/>
    <w:tmpl w:val="FA0A19E0"/>
    <w:numStyleLink w:val="EstiloImportado3"/>
  </w:abstractNum>
  <w:abstractNum w:abstractNumId="4">
    <w:nsid w:val="74CC05FB"/>
    <w:multiLevelType w:val="hybridMultilevel"/>
    <w:tmpl w:val="3E56F322"/>
    <w:lvl w:ilvl="0" w:tplc="0416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BF5CE6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7660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708A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2A0F4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36EC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ACFC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C065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0F21D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630DAC"/>
    <w:rsid w:val="0003426F"/>
    <w:rsid w:val="00043CEF"/>
    <w:rsid w:val="00054064"/>
    <w:rsid w:val="0006192E"/>
    <w:rsid w:val="0007324E"/>
    <w:rsid w:val="000B6B1C"/>
    <w:rsid w:val="001153B1"/>
    <w:rsid w:val="00170AC5"/>
    <w:rsid w:val="001A599E"/>
    <w:rsid w:val="00226B71"/>
    <w:rsid w:val="002522E7"/>
    <w:rsid w:val="002568D6"/>
    <w:rsid w:val="002672FA"/>
    <w:rsid w:val="002729D9"/>
    <w:rsid w:val="00274A03"/>
    <w:rsid w:val="002A66FF"/>
    <w:rsid w:val="002B3708"/>
    <w:rsid w:val="002B6B4F"/>
    <w:rsid w:val="003300D9"/>
    <w:rsid w:val="00384FA1"/>
    <w:rsid w:val="003A082C"/>
    <w:rsid w:val="003B57B9"/>
    <w:rsid w:val="003B75EF"/>
    <w:rsid w:val="003C5D8E"/>
    <w:rsid w:val="003D2BDF"/>
    <w:rsid w:val="00402CB1"/>
    <w:rsid w:val="00410F58"/>
    <w:rsid w:val="0042226C"/>
    <w:rsid w:val="00423388"/>
    <w:rsid w:val="00435E27"/>
    <w:rsid w:val="004703B5"/>
    <w:rsid w:val="004C78EF"/>
    <w:rsid w:val="004D1134"/>
    <w:rsid w:val="004D16BF"/>
    <w:rsid w:val="00515E66"/>
    <w:rsid w:val="00533D1B"/>
    <w:rsid w:val="005638F4"/>
    <w:rsid w:val="005722AA"/>
    <w:rsid w:val="005A521B"/>
    <w:rsid w:val="005E0844"/>
    <w:rsid w:val="005E2E8D"/>
    <w:rsid w:val="00630DAC"/>
    <w:rsid w:val="00631F44"/>
    <w:rsid w:val="00681ED1"/>
    <w:rsid w:val="00694D27"/>
    <w:rsid w:val="006A397F"/>
    <w:rsid w:val="006E0629"/>
    <w:rsid w:val="006E34EA"/>
    <w:rsid w:val="006F74A0"/>
    <w:rsid w:val="0070126B"/>
    <w:rsid w:val="00742B3B"/>
    <w:rsid w:val="007463AF"/>
    <w:rsid w:val="007827AC"/>
    <w:rsid w:val="00791870"/>
    <w:rsid w:val="007C52DA"/>
    <w:rsid w:val="007F0D10"/>
    <w:rsid w:val="007F7E6A"/>
    <w:rsid w:val="0087528E"/>
    <w:rsid w:val="00893442"/>
    <w:rsid w:val="008C1C64"/>
    <w:rsid w:val="008D17FC"/>
    <w:rsid w:val="008F714C"/>
    <w:rsid w:val="00910461"/>
    <w:rsid w:val="0091650C"/>
    <w:rsid w:val="00923113"/>
    <w:rsid w:val="00925264"/>
    <w:rsid w:val="00960992"/>
    <w:rsid w:val="00967343"/>
    <w:rsid w:val="00973E45"/>
    <w:rsid w:val="009D7B66"/>
    <w:rsid w:val="00A34C3E"/>
    <w:rsid w:val="00A60C6F"/>
    <w:rsid w:val="00A60F06"/>
    <w:rsid w:val="00A74EFB"/>
    <w:rsid w:val="00A864B8"/>
    <w:rsid w:val="00A94E9D"/>
    <w:rsid w:val="00AD2AD5"/>
    <w:rsid w:val="00AF024E"/>
    <w:rsid w:val="00B16293"/>
    <w:rsid w:val="00B1717D"/>
    <w:rsid w:val="00B23FEB"/>
    <w:rsid w:val="00B26C6A"/>
    <w:rsid w:val="00B5435E"/>
    <w:rsid w:val="00B55B9A"/>
    <w:rsid w:val="00B67E2D"/>
    <w:rsid w:val="00B71B5A"/>
    <w:rsid w:val="00B8042B"/>
    <w:rsid w:val="00B80D4B"/>
    <w:rsid w:val="00B876E8"/>
    <w:rsid w:val="00B95111"/>
    <w:rsid w:val="00BA031A"/>
    <w:rsid w:val="00BA3780"/>
    <w:rsid w:val="00BC10DE"/>
    <w:rsid w:val="00BC15FE"/>
    <w:rsid w:val="00BC57C9"/>
    <w:rsid w:val="00BD14B4"/>
    <w:rsid w:val="00BD39EF"/>
    <w:rsid w:val="00BD42F9"/>
    <w:rsid w:val="00BE2D5F"/>
    <w:rsid w:val="00C02883"/>
    <w:rsid w:val="00C32E81"/>
    <w:rsid w:val="00C4330C"/>
    <w:rsid w:val="00C51ABC"/>
    <w:rsid w:val="00C87B86"/>
    <w:rsid w:val="00CA50A8"/>
    <w:rsid w:val="00CE1C10"/>
    <w:rsid w:val="00CE41F1"/>
    <w:rsid w:val="00D12900"/>
    <w:rsid w:val="00D16BE3"/>
    <w:rsid w:val="00D437B8"/>
    <w:rsid w:val="00D5794D"/>
    <w:rsid w:val="00D63ADC"/>
    <w:rsid w:val="00D8129B"/>
    <w:rsid w:val="00D95F60"/>
    <w:rsid w:val="00DD25B8"/>
    <w:rsid w:val="00E41AEA"/>
    <w:rsid w:val="00E97F0B"/>
    <w:rsid w:val="00EA01A4"/>
    <w:rsid w:val="00EE6F95"/>
    <w:rsid w:val="00F31406"/>
    <w:rsid w:val="00F9117C"/>
    <w:rsid w:val="00F9289B"/>
    <w:rsid w:val="00FA4A5B"/>
    <w:rsid w:val="00FA4D6D"/>
    <w:rsid w:val="00FB5F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4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24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Ttulo1">
    <w:name w:val="heading 1"/>
    <w:basedOn w:val="Normal"/>
    <w:next w:val="Normal"/>
    <w:link w:val="Ttulo1Char"/>
    <w:autoRedefine/>
    <w:uiPriority w:val="9"/>
    <w:qFormat/>
    <w:rsid w:val="00DD25B8"/>
    <w:pPr>
      <w:keepNext/>
      <w:keepLines/>
      <w:spacing w:line="360" w:lineRule="auto"/>
      <w:jc w:val="both"/>
      <w:outlineLvl w:val="0"/>
    </w:pPr>
    <w:rPr>
      <w:rFonts w:eastAsiaTheme="majorEastAsia" w:cstheme="majorBidi"/>
      <w:b/>
      <w:szCs w:val="32"/>
    </w:rPr>
  </w:style>
  <w:style w:type="paragraph" w:styleId="Ttulo2">
    <w:name w:val="heading 2"/>
    <w:basedOn w:val="Normal"/>
    <w:next w:val="Normal"/>
    <w:link w:val="Ttulo2Char"/>
    <w:autoRedefine/>
    <w:uiPriority w:val="9"/>
    <w:unhideWhenUsed/>
    <w:qFormat/>
    <w:rsid w:val="00B67E2D"/>
    <w:pPr>
      <w:keepNext/>
      <w:keepLines/>
      <w:spacing w:line="360" w:lineRule="auto"/>
      <w:jc w:val="both"/>
      <w:outlineLvl w:val="1"/>
    </w:pPr>
    <w:rPr>
      <w:rFonts w:eastAsiaTheme="majorEastAsia" w:cstheme="majorBidi"/>
      <w:szCs w:val="26"/>
      <w:lang w:val="pt-PT"/>
    </w:rPr>
  </w:style>
  <w:style w:type="paragraph" w:styleId="Ttulo5">
    <w:name w:val="heading 5"/>
    <w:basedOn w:val="Normal"/>
    <w:link w:val="Ttulo5Char"/>
    <w:uiPriority w:val="9"/>
    <w:qFormat/>
    <w:rsid w:val="008C1C64"/>
    <w:pPr>
      <w:spacing w:before="100" w:beforeAutospacing="1" w:after="100" w:afterAutospacing="1"/>
      <w:outlineLvl w:val="4"/>
    </w:pPr>
    <w:rPr>
      <w:rFonts w:eastAsia="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Helvetica" w:cs="Arial Unicode MS"/>
      <w:color w:val="000000"/>
      <w:sz w:val="24"/>
      <w:szCs w:val="24"/>
    </w:rPr>
  </w:style>
  <w:style w:type="paragraph" w:customStyle="1" w:styleId="Corpo">
    <w:name w:val="Corpo"/>
    <w:pPr>
      <w:spacing w:after="160" w:line="259" w:lineRule="auto"/>
    </w:pPr>
    <w:rPr>
      <w:rFonts w:ascii="Calibri" w:eastAsia="Calibri" w:hAnsi="Calibri" w:cs="Calibri"/>
      <w:color w:val="000000"/>
      <w:sz w:val="22"/>
      <w:szCs w:val="22"/>
      <w:u w:color="000000"/>
    </w:rPr>
  </w:style>
  <w:style w:type="paragraph" w:styleId="PargrafodaLista">
    <w:name w:val="List Paragraph"/>
    <w:pPr>
      <w:spacing w:after="160" w:line="259" w:lineRule="auto"/>
      <w:ind w:left="720"/>
    </w:pPr>
    <w:rPr>
      <w:rFonts w:ascii="Calibri" w:eastAsia="Calibri" w:hAnsi="Calibri" w:cs="Calibri"/>
      <w:color w:val="000000"/>
      <w:sz w:val="22"/>
      <w:szCs w:val="22"/>
      <w:u w:color="000000"/>
      <w:lang w:val="pt-PT"/>
    </w:rPr>
  </w:style>
  <w:style w:type="paragraph" w:customStyle="1" w:styleId="Padro">
    <w:name w:val="Padrão"/>
    <w:rPr>
      <w:rFonts w:ascii="Arial" w:eastAsia="Arial" w:hAnsi="Arial" w:cs="Arial"/>
      <w:color w:val="212121"/>
      <w:sz w:val="32"/>
      <w:szCs w:val="32"/>
    </w:rPr>
  </w:style>
  <w:style w:type="numbering" w:customStyle="1" w:styleId="EstiloImportado3">
    <w:name w:val="Estilo Importado 3"/>
    <w:pPr>
      <w:numPr>
        <w:numId w:val="1"/>
      </w:numPr>
    </w:pPr>
  </w:style>
  <w:style w:type="character" w:customStyle="1" w:styleId="A1">
    <w:name w:val="A1"/>
    <w:rPr>
      <w:color w:val="000000"/>
      <w:u w:color="000000"/>
    </w:rPr>
  </w:style>
  <w:style w:type="paragraph" w:styleId="Textodebalo">
    <w:name w:val="Balloon Text"/>
    <w:basedOn w:val="Normal"/>
    <w:link w:val="TextodebaloChar"/>
    <w:uiPriority w:val="99"/>
    <w:semiHidden/>
    <w:unhideWhenUsed/>
    <w:rsid w:val="00FB5F81"/>
    <w:pPr>
      <w:pBdr>
        <w:top w:val="nil"/>
        <w:left w:val="nil"/>
        <w:bottom w:val="nil"/>
        <w:right w:val="nil"/>
        <w:between w:val="nil"/>
        <w:bar w:val="nil"/>
      </w:pBdr>
    </w:pPr>
    <w:rPr>
      <w:rFonts w:ascii="Tahoma" w:hAnsi="Tahoma" w:cs="Tahoma"/>
      <w:sz w:val="16"/>
      <w:szCs w:val="16"/>
      <w:bdr w:val="nil"/>
      <w:lang w:val="en-US" w:eastAsia="en-US"/>
    </w:rPr>
  </w:style>
  <w:style w:type="character" w:customStyle="1" w:styleId="TextodebaloChar">
    <w:name w:val="Texto de balão Char"/>
    <w:basedOn w:val="Fontepargpadro"/>
    <w:link w:val="Textodebalo"/>
    <w:uiPriority w:val="99"/>
    <w:semiHidden/>
    <w:rsid w:val="00FB5F81"/>
    <w:rPr>
      <w:rFonts w:ascii="Tahoma" w:hAnsi="Tahoma" w:cs="Tahoma"/>
      <w:sz w:val="16"/>
      <w:szCs w:val="16"/>
      <w:lang w:val="en-US" w:eastAsia="en-US"/>
    </w:rPr>
  </w:style>
  <w:style w:type="table" w:styleId="Tabelacomgrade">
    <w:name w:val="Table Grid"/>
    <w:basedOn w:val="Tabelanormal"/>
    <w:uiPriority w:val="59"/>
    <w:rsid w:val="00CE1C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3B75EF"/>
    <w:rPr>
      <w:sz w:val="16"/>
      <w:szCs w:val="16"/>
    </w:rPr>
  </w:style>
  <w:style w:type="paragraph" w:styleId="Textodecomentrio">
    <w:name w:val="annotation text"/>
    <w:basedOn w:val="Normal"/>
    <w:link w:val="TextodecomentrioChar"/>
    <w:uiPriority w:val="99"/>
    <w:semiHidden/>
    <w:unhideWhenUsed/>
    <w:rsid w:val="003B75EF"/>
    <w:pPr>
      <w:pBdr>
        <w:top w:val="nil"/>
        <w:left w:val="nil"/>
        <w:bottom w:val="nil"/>
        <w:right w:val="nil"/>
        <w:between w:val="nil"/>
        <w:bar w:val="nil"/>
      </w:pBdr>
    </w:pPr>
    <w:rPr>
      <w:sz w:val="20"/>
      <w:szCs w:val="20"/>
      <w:bdr w:val="nil"/>
      <w:lang w:val="en-US" w:eastAsia="en-US"/>
    </w:rPr>
  </w:style>
  <w:style w:type="character" w:customStyle="1" w:styleId="TextodecomentrioChar">
    <w:name w:val="Texto de comentário Char"/>
    <w:basedOn w:val="Fontepargpadro"/>
    <w:link w:val="Textodecomentrio"/>
    <w:uiPriority w:val="99"/>
    <w:semiHidden/>
    <w:rsid w:val="003B75EF"/>
    <w:rPr>
      <w:lang w:val="en-US" w:eastAsia="en-US"/>
    </w:rPr>
  </w:style>
  <w:style w:type="paragraph" w:styleId="Assuntodocomentrio">
    <w:name w:val="annotation subject"/>
    <w:basedOn w:val="Textodecomentrio"/>
    <w:next w:val="Textodecomentrio"/>
    <w:link w:val="AssuntodocomentrioChar"/>
    <w:uiPriority w:val="99"/>
    <w:semiHidden/>
    <w:unhideWhenUsed/>
    <w:rsid w:val="003B75EF"/>
    <w:rPr>
      <w:b/>
      <w:bCs/>
    </w:rPr>
  </w:style>
  <w:style w:type="character" w:customStyle="1" w:styleId="AssuntodocomentrioChar">
    <w:name w:val="Assunto do comentário Char"/>
    <w:basedOn w:val="TextodecomentrioChar"/>
    <w:link w:val="Assuntodocomentrio"/>
    <w:uiPriority w:val="99"/>
    <w:semiHidden/>
    <w:rsid w:val="003B75EF"/>
    <w:rPr>
      <w:b/>
      <w:bCs/>
      <w:lang w:val="en-US" w:eastAsia="en-US"/>
    </w:rPr>
  </w:style>
  <w:style w:type="paragraph" w:styleId="Cabealho">
    <w:name w:val="header"/>
    <w:basedOn w:val="Normal"/>
    <w:link w:val="CabealhoChar"/>
    <w:uiPriority w:val="99"/>
    <w:unhideWhenUsed/>
    <w:rsid w:val="00C02883"/>
    <w:pPr>
      <w:pBdr>
        <w:top w:val="nil"/>
        <w:left w:val="nil"/>
        <w:bottom w:val="nil"/>
        <w:right w:val="nil"/>
        <w:between w:val="nil"/>
        <w:bar w:val="nil"/>
      </w:pBdr>
      <w:tabs>
        <w:tab w:val="center" w:pos="4252"/>
        <w:tab w:val="right" w:pos="8504"/>
      </w:tabs>
    </w:pPr>
    <w:rPr>
      <w:bdr w:val="nil"/>
      <w:lang w:val="en-US" w:eastAsia="en-US"/>
    </w:rPr>
  </w:style>
  <w:style w:type="character" w:customStyle="1" w:styleId="CabealhoChar">
    <w:name w:val="Cabeçalho Char"/>
    <w:basedOn w:val="Fontepargpadro"/>
    <w:link w:val="Cabealho"/>
    <w:uiPriority w:val="99"/>
    <w:rsid w:val="00C02883"/>
    <w:rPr>
      <w:sz w:val="24"/>
      <w:szCs w:val="24"/>
      <w:lang w:val="en-US" w:eastAsia="en-US"/>
    </w:rPr>
  </w:style>
  <w:style w:type="paragraph" w:styleId="Rodap">
    <w:name w:val="footer"/>
    <w:basedOn w:val="Normal"/>
    <w:link w:val="RodapChar"/>
    <w:uiPriority w:val="99"/>
    <w:unhideWhenUsed/>
    <w:rsid w:val="00C02883"/>
    <w:pPr>
      <w:pBdr>
        <w:top w:val="nil"/>
        <w:left w:val="nil"/>
        <w:bottom w:val="nil"/>
        <w:right w:val="nil"/>
        <w:between w:val="nil"/>
        <w:bar w:val="nil"/>
      </w:pBdr>
      <w:tabs>
        <w:tab w:val="center" w:pos="4252"/>
        <w:tab w:val="right" w:pos="8504"/>
      </w:tabs>
    </w:pPr>
    <w:rPr>
      <w:bdr w:val="nil"/>
      <w:lang w:val="en-US" w:eastAsia="en-US"/>
    </w:rPr>
  </w:style>
  <w:style w:type="character" w:customStyle="1" w:styleId="RodapChar">
    <w:name w:val="Rodapé Char"/>
    <w:basedOn w:val="Fontepargpadro"/>
    <w:link w:val="Rodap"/>
    <w:uiPriority w:val="99"/>
    <w:rsid w:val="00C02883"/>
    <w:rPr>
      <w:sz w:val="24"/>
      <w:szCs w:val="24"/>
      <w:lang w:val="en-US" w:eastAsia="en-US"/>
    </w:rPr>
  </w:style>
  <w:style w:type="character" w:customStyle="1" w:styleId="Ttulo5Char">
    <w:name w:val="Título 5 Char"/>
    <w:basedOn w:val="Fontepargpadro"/>
    <w:link w:val="Ttulo5"/>
    <w:uiPriority w:val="9"/>
    <w:rsid w:val="008C1C64"/>
    <w:rPr>
      <w:rFonts w:eastAsia="Times New Roman"/>
      <w:b/>
      <w:bCs/>
      <w:bdr w:val="none" w:sz="0" w:space="0" w:color="auto"/>
    </w:rPr>
  </w:style>
  <w:style w:type="character" w:customStyle="1" w:styleId="a-size-medium">
    <w:name w:val="a-size-medium"/>
    <w:basedOn w:val="Fontepargpadro"/>
    <w:rsid w:val="008C1C64"/>
  </w:style>
  <w:style w:type="character" w:customStyle="1" w:styleId="apple-converted-space">
    <w:name w:val="apple-converted-space"/>
    <w:basedOn w:val="Fontepargpadro"/>
    <w:rsid w:val="00D12900"/>
  </w:style>
  <w:style w:type="paragraph" w:customStyle="1" w:styleId="CorpoA">
    <w:name w:val="Corpo A"/>
    <w:rsid w:val="00B8042B"/>
    <w:pPr>
      <w:spacing w:after="200" w:line="276" w:lineRule="auto"/>
    </w:pPr>
    <w:rPr>
      <w:rFonts w:ascii="Calibri" w:eastAsia="Calibri" w:hAnsi="Calibri" w:cs="Calibri"/>
      <w:color w:val="000000"/>
      <w:sz w:val="22"/>
      <w:szCs w:val="22"/>
      <w:u w:color="000000"/>
      <w:lang w:val="pt-PT"/>
    </w:rPr>
  </w:style>
  <w:style w:type="character" w:customStyle="1" w:styleId="Ttulo1Char">
    <w:name w:val="Título 1 Char"/>
    <w:basedOn w:val="Fontepargpadro"/>
    <w:link w:val="Ttulo1"/>
    <w:uiPriority w:val="9"/>
    <w:rsid w:val="00DD25B8"/>
    <w:rPr>
      <w:rFonts w:eastAsiaTheme="majorEastAsia" w:cstheme="majorBidi"/>
      <w:b/>
      <w:sz w:val="24"/>
      <w:szCs w:val="32"/>
      <w:bdr w:val="none" w:sz="0" w:space="0" w:color="auto"/>
    </w:rPr>
  </w:style>
  <w:style w:type="character" w:customStyle="1" w:styleId="Ttulo2Char">
    <w:name w:val="Título 2 Char"/>
    <w:basedOn w:val="Fontepargpadro"/>
    <w:link w:val="Ttulo2"/>
    <w:uiPriority w:val="9"/>
    <w:rsid w:val="00B67E2D"/>
    <w:rPr>
      <w:rFonts w:eastAsiaTheme="majorEastAsia" w:cstheme="majorBidi"/>
      <w:sz w:val="24"/>
      <w:szCs w:val="26"/>
      <w:bdr w:val="none" w:sz="0" w:space="0" w:color="auto"/>
      <w:lang w:val="pt-PT"/>
    </w:rPr>
  </w:style>
  <w:style w:type="paragraph" w:styleId="NormalWeb">
    <w:name w:val="Normal (Web)"/>
    <w:basedOn w:val="Normal"/>
    <w:uiPriority w:val="99"/>
    <w:semiHidden/>
    <w:unhideWhenUsed/>
    <w:rsid w:val="002729D9"/>
    <w:pPr>
      <w:spacing w:before="100" w:beforeAutospacing="1" w:after="100" w:afterAutospacing="1"/>
    </w:pPr>
  </w:style>
  <w:style w:type="paragraph" w:styleId="CabealhodoSumrio">
    <w:name w:val="TOC Heading"/>
    <w:basedOn w:val="Ttulo1"/>
    <w:next w:val="Normal"/>
    <w:uiPriority w:val="39"/>
    <w:unhideWhenUsed/>
    <w:qFormat/>
    <w:rsid w:val="00910461"/>
    <w:pPr>
      <w:spacing w:before="480" w:line="276" w:lineRule="auto"/>
      <w:jc w:val="left"/>
      <w:outlineLvl w:val="9"/>
    </w:pPr>
    <w:rPr>
      <w:rFonts w:asciiTheme="majorHAnsi" w:hAnsiTheme="majorHAnsi"/>
      <w:bCs/>
      <w:color w:val="2E74B5" w:themeColor="accent1" w:themeShade="BF"/>
      <w:sz w:val="28"/>
      <w:szCs w:val="28"/>
    </w:rPr>
  </w:style>
  <w:style w:type="paragraph" w:styleId="Sumrio1">
    <w:name w:val="toc 1"/>
    <w:basedOn w:val="Normal"/>
    <w:next w:val="Normal"/>
    <w:autoRedefine/>
    <w:uiPriority w:val="39"/>
    <w:unhideWhenUsed/>
    <w:rsid w:val="00910461"/>
    <w:pPr>
      <w:spacing w:before="120"/>
    </w:pPr>
    <w:rPr>
      <w:rFonts w:asciiTheme="minorHAnsi" w:hAnsiTheme="minorHAnsi"/>
      <w:b/>
      <w:bCs/>
    </w:rPr>
  </w:style>
  <w:style w:type="paragraph" w:styleId="Sumrio2">
    <w:name w:val="toc 2"/>
    <w:basedOn w:val="Normal"/>
    <w:next w:val="Normal"/>
    <w:autoRedefine/>
    <w:uiPriority w:val="39"/>
    <w:unhideWhenUsed/>
    <w:rsid w:val="00B67E2D"/>
    <w:pPr>
      <w:tabs>
        <w:tab w:val="right" w:leader="dot" w:pos="9055"/>
      </w:tabs>
      <w:spacing w:line="360" w:lineRule="auto"/>
      <w:jc w:val="both"/>
    </w:pPr>
    <w:rPr>
      <w:bCs/>
      <w:noProof/>
      <w:lang w:val="pt-PT"/>
    </w:rPr>
  </w:style>
  <w:style w:type="paragraph" w:styleId="Sumrio3">
    <w:name w:val="toc 3"/>
    <w:basedOn w:val="Normal"/>
    <w:next w:val="Normal"/>
    <w:autoRedefine/>
    <w:uiPriority w:val="39"/>
    <w:semiHidden/>
    <w:unhideWhenUsed/>
    <w:rsid w:val="00910461"/>
    <w:pPr>
      <w:ind w:left="480"/>
    </w:pPr>
    <w:rPr>
      <w:rFonts w:asciiTheme="minorHAnsi" w:hAnsiTheme="minorHAnsi"/>
      <w:sz w:val="22"/>
      <w:szCs w:val="22"/>
    </w:rPr>
  </w:style>
  <w:style w:type="paragraph" w:styleId="Sumrio4">
    <w:name w:val="toc 4"/>
    <w:basedOn w:val="Normal"/>
    <w:next w:val="Normal"/>
    <w:autoRedefine/>
    <w:uiPriority w:val="39"/>
    <w:semiHidden/>
    <w:unhideWhenUsed/>
    <w:rsid w:val="00910461"/>
    <w:pPr>
      <w:ind w:left="720"/>
    </w:pPr>
    <w:rPr>
      <w:rFonts w:asciiTheme="minorHAnsi" w:hAnsiTheme="minorHAnsi"/>
      <w:sz w:val="20"/>
      <w:szCs w:val="20"/>
    </w:rPr>
  </w:style>
  <w:style w:type="paragraph" w:styleId="Sumrio5">
    <w:name w:val="toc 5"/>
    <w:basedOn w:val="Normal"/>
    <w:next w:val="Normal"/>
    <w:autoRedefine/>
    <w:uiPriority w:val="39"/>
    <w:semiHidden/>
    <w:unhideWhenUsed/>
    <w:rsid w:val="00910461"/>
    <w:pPr>
      <w:ind w:left="960"/>
    </w:pPr>
    <w:rPr>
      <w:rFonts w:asciiTheme="minorHAnsi" w:hAnsiTheme="minorHAnsi"/>
      <w:sz w:val="20"/>
      <w:szCs w:val="20"/>
    </w:rPr>
  </w:style>
  <w:style w:type="paragraph" w:styleId="Sumrio6">
    <w:name w:val="toc 6"/>
    <w:basedOn w:val="Normal"/>
    <w:next w:val="Normal"/>
    <w:autoRedefine/>
    <w:uiPriority w:val="39"/>
    <w:semiHidden/>
    <w:unhideWhenUsed/>
    <w:rsid w:val="00910461"/>
    <w:pPr>
      <w:ind w:left="1200"/>
    </w:pPr>
    <w:rPr>
      <w:rFonts w:asciiTheme="minorHAnsi" w:hAnsiTheme="minorHAnsi"/>
      <w:sz w:val="20"/>
      <w:szCs w:val="20"/>
    </w:rPr>
  </w:style>
  <w:style w:type="paragraph" w:styleId="Sumrio7">
    <w:name w:val="toc 7"/>
    <w:basedOn w:val="Normal"/>
    <w:next w:val="Normal"/>
    <w:autoRedefine/>
    <w:uiPriority w:val="39"/>
    <w:semiHidden/>
    <w:unhideWhenUsed/>
    <w:rsid w:val="00910461"/>
    <w:pPr>
      <w:ind w:left="1440"/>
    </w:pPr>
    <w:rPr>
      <w:rFonts w:asciiTheme="minorHAnsi" w:hAnsiTheme="minorHAnsi"/>
      <w:sz w:val="20"/>
      <w:szCs w:val="20"/>
    </w:rPr>
  </w:style>
  <w:style w:type="paragraph" w:styleId="Sumrio8">
    <w:name w:val="toc 8"/>
    <w:basedOn w:val="Normal"/>
    <w:next w:val="Normal"/>
    <w:autoRedefine/>
    <w:uiPriority w:val="39"/>
    <w:semiHidden/>
    <w:unhideWhenUsed/>
    <w:rsid w:val="00910461"/>
    <w:pPr>
      <w:ind w:left="1680"/>
    </w:pPr>
    <w:rPr>
      <w:rFonts w:asciiTheme="minorHAnsi" w:hAnsiTheme="minorHAnsi"/>
      <w:sz w:val="20"/>
      <w:szCs w:val="20"/>
    </w:rPr>
  </w:style>
  <w:style w:type="paragraph" w:styleId="Sumrio9">
    <w:name w:val="toc 9"/>
    <w:basedOn w:val="Normal"/>
    <w:next w:val="Normal"/>
    <w:autoRedefine/>
    <w:uiPriority w:val="39"/>
    <w:semiHidden/>
    <w:unhideWhenUsed/>
    <w:rsid w:val="00910461"/>
    <w:pPr>
      <w:ind w:left="192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24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Ttulo1">
    <w:name w:val="heading 1"/>
    <w:basedOn w:val="Normal"/>
    <w:next w:val="Normal"/>
    <w:link w:val="Ttulo1Char"/>
    <w:autoRedefine/>
    <w:uiPriority w:val="9"/>
    <w:qFormat/>
    <w:rsid w:val="00DD25B8"/>
    <w:pPr>
      <w:keepNext/>
      <w:keepLines/>
      <w:spacing w:line="360" w:lineRule="auto"/>
      <w:jc w:val="both"/>
      <w:outlineLvl w:val="0"/>
    </w:pPr>
    <w:rPr>
      <w:rFonts w:eastAsiaTheme="majorEastAsia" w:cstheme="majorBidi"/>
      <w:b/>
      <w:szCs w:val="32"/>
    </w:rPr>
  </w:style>
  <w:style w:type="paragraph" w:styleId="Ttulo2">
    <w:name w:val="heading 2"/>
    <w:basedOn w:val="Normal"/>
    <w:next w:val="Normal"/>
    <w:link w:val="Ttulo2Char"/>
    <w:autoRedefine/>
    <w:uiPriority w:val="9"/>
    <w:unhideWhenUsed/>
    <w:qFormat/>
    <w:rsid w:val="00B67E2D"/>
    <w:pPr>
      <w:keepNext/>
      <w:keepLines/>
      <w:spacing w:line="360" w:lineRule="auto"/>
      <w:jc w:val="both"/>
      <w:outlineLvl w:val="1"/>
    </w:pPr>
    <w:rPr>
      <w:rFonts w:eastAsiaTheme="majorEastAsia" w:cstheme="majorBidi"/>
      <w:szCs w:val="26"/>
      <w:lang w:val="pt-PT"/>
    </w:rPr>
  </w:style>
  <w:style w:type="paragraph" w:styleId="Ttulo5">
    <w:name w:val="heading 5"/>
    <w:basedOn w:val="Normal"/>
    <w:link w:val="Ttulo5Char"/>
    <w:uiPriority w:val="9"/>
    <w:qFormat/>
    <w:rsid w:val="008C1C64"/>
    <w:pPr>
      <w:spacing w:before="100" w:beforeAutospacing="1" w:after="100" w:afterAutospacing="1"/>
      <w:outlineLvl w:val="4"/>
    </w:pPr>
    <w:rPr>
      <w:rFonts w:eastAsia="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w:hAnsi="Helvetica" w:cs="Arial Unicode MS"/>
      <w:color w:val="000000"/>
      <w:sz w:val="24"/>
      <w:szCs w:val="24"/>
    </w:rPr>
  </w:style>
  <w:style w:type="paragraph" w:customStyle="1" w:styleId="Corpo">
    <w:name w:val="Corpo"/>
    <w:pPr>
      <w:spacing w:after="160" w:line="259" w:lineRule="auto"/>
    </w:pPr>
    <w:rPr>
      <w:rFonts w:ascii="Calibri" w:eastAsia="Calibri" w:hAnsi="Calibri" w:cs="Calibri"/>
      <w:color w:val="000000"/>
      <w:sz w:val="22"/>
      <w:szCs w:val="22"/>
      <w:u w:color="000000"/>
    </w:rPr>
  </w:style>
  <w:style w:type="paragraph" w:styleId="PargrafodaLista">
    <w:name w:val="List Paragraph"/>
    <w:pPr>
      <w:spacing w:after="160" w:line="259" w:lineRule="auto"/>
      <w:ind w:left="720"/>
    </w:pPr>
    <w:rPr>
      <w:rFonts w:ascii="Calibri" w:eastAsia="Calibri" w:hAnsi="Calibri" w:cs="Calibri"/>
      <w:color w:val="000000"/>
      <w:sz w:val="22"/>
      <w:szCs w:val="22"/>
      <w:u w:color="000000"/>
      <w:lang w:val="pt-PT"/>
    </w:rPr>
  </w:style>
  <w:style w:type="paragraph" w:customStyle="1" w:styleId="Padro">
    <w:name w:val="Padrão"/>
    <w:rPr>
      <w:rFonts w:ascii="Arial" w:eastAsia="Arial" w:hAnsi="Arial" w:cs="Arial"/>
      <w:color w:val="212121"/>
      <w:sz w:val="32"/>
      <w:szCs w:val="32"/>
    </w:rPr>
  </w:style>
  <w:style w:type="numbering" w:customStyle="1" w:styleId="EstiloImportado3">
    <w:name w:val="Estilo Importado 3"/>
    <w:pPr>
      <w:numPr>
        <w:numId w:val="1"/>
      </w:numPr>
    </w:pPr>
  </w:style>
  <w:style w:type="character" w:customStyle="1" w:styleId="A1">
    <w:name w:val="A1"/>
    <w:rPr>
      <w:color w:val="000000"/>
      <w:u w:color="000000"/>
    </w:rPr>
  </w:style>
  <w:style w:type="paragraph" w:styleId="Textodebalo">
    <w:name w:val="Balloon Text"/>
    <w:basedOn w:val="Normal"/>
    <w:link w:val="TextodebaloChar"/>
    <w:uiPriority w:val="99"/>
    <w:semiHidden/>
    <w:unhideWhenUsed/>
    <w:rsid w:val="00FB5F81"/>
    <w:pPr>
      <w:pBdr>
        <w:top w:val="nil"/>
        <w:left w:val="nil"/>
        <w:bottom w:val="nil"/>
        <w:right w:val="nil"/>
        <w:between w:val="nil"/>
        <w:bar w:val="nil"/>
      </w:pBdr>
    </w:pPr>
    <w:rPr>
      <w:rFonts w:ascii="Tahoma" w:hAnsi="Tahoma" w:cs="Tahoma"/>
      <w:sz w:val="16"/>
      <w:szCs w:val="16"/>
      <w:bdr w:val="nil"/>
      <w:lang w:val="en-US" w:eastAsia="en-US"/>
    </w:rPr>
  </w:style>
  <w:style w:type="character" w:customStyle="1" w:styleId="TextodebaloChar">
    <w:name w:val="Texto de balão Char"/>
    <w:basedOn w:val="Fontepargpadro"/>
    <w:link w:val="Textodebalo"/>
    <w:uiPriority w:val="99"/>
    <w:semiHidden/>
    <w:rsid w:val="00FB5F81"/>
    <w:rPr>
      <w:rFonts w:ascii="Tahoma" w:hAnsi="Tahoma" w:cs="Tahoma"/>
      <w:sz w:val="16"/>
      <w:szCs w:val="16"/>
      <w:lang w:val="en-US" w:eastAsia="en-US"/>
    </w:rPr>
  </w:style>
  <w:style w:type="table" w:styleId="Tabelacomgrade">
    <w:name w:val="Table Grid"/>
    <w:basedOn w:val="Tabelanormal"/>
    <w:uiPriority w:val="59"/>
    <w:rsid w:val="00CE1C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3B75EF"/>
    <w:rPr>
      <w:sz w:val="16"/>
      <w:szCs w:val="16"/>
    </w:rPr>
  </w:style>
  <w:style w:type="paragraph" w:styleId="Textodecomentrio">
    <w:name w:val="annotation text"/>
    <w:basedOn w:val="Normal"/>
    <w:link w:val="TextodecomentrioChar"/>
    <w:uiPriority w:val="99"/>
    <w:semiHidden/>
    <w:unhideWhenUsed/>
    <w:rsid w:val="003B75EF"/>
    <w:pPr>
      <w:pBdr>
        <w:top w:val="nil"/>
        <w:left w:val="nil"/>
        <w:bottom w:val="nil"/>
        <w:right w:val="nil"/>
        <w:between w:val="nil"/>
        <w:bar w:val="nil"/>
      </w:pBdr>
    </w:pPr>
    <w:rPr>
      <w:sz w:val="20"/>
      <w:szCs w:val="20"/>
      <w:bdr w:val="nil"/>
      <w:lang w:val="en-US" w:eastAsia="en-US"/>
    </w:rPr>
  </w:style>
  <w:style w:type="character" w:customStyle="1" w:styleId="TextodecomentrioChar">
    <w:name w:val="Texto de comentário Char"/>
    <w:basedOn w:val="Fontepargpadro"/>
    <w:link w:val="Textodecomentrio"/>
    <w:uiPriority w:val="99"/>
    <w:semiHidden/>
    <w:rsid w:val="003B75EF"/>
    <w:rPr>
      <w:lang w:val="en-US" w:eastAsia="en-US"/>
    </w:rPr>
  </w:style>
  <w:style w:type="paragraph" w:styleId="Assuntodocomentrio">
    <w:name w:val="annotation subject"/>
    <w:basedOn w:val="Textodecomentrio"/>
    <w:next w:val="Textodecomentrio"/>
    <w:link w:val="AssuntodocomentrioChar"/>
    <w:uiPriority w:val="99"/>
    <w:semiHidden/>
    <w:unhideWhenUsed/>
    <w:rsid w:val="003B75EF"/>
    <w:rPr>
      <w:b/>
      <w:bCs/>
    </w:rPr>
  </w:style>
  <w:style w:type="character" w:customStyle="1" w:styleId="AssuntodocomentrioChar">
    <w:name w:val="Assunto do comentário Char"/>
    <w:basedOn w:val="TextodecomentrioChar"/>
    <w:link w:val="Assuntodocomentrio"/>
    <w:uiPriority w:val="99"/>
    <w:semiHidden/>
    <w:rsid w:val="003B75EF"/>
    <w:rPr>
      <w:b/>
      <w:bCs/>
      <w:lang w:val="en-US" w:eastAsia="en-US"/>
    </w:rPr>
  </w:style>
  <w:style w:type="paragraph" w:styleId="Cabealho">
    <w:name w:val="header"/>
    <w:basedOn w:val="Normal"/>
    <w:link w:val="CabealhoChar"/>
    <w:uiPriority w:val="99"/>
    <w:unhideWhenUsed/>
    <w:rsid w:val="00C02883"/>
    <w:pPr>
      <w:pBdr>
        <w:top w:val="nil"/>
        <w:left w:val="nil"/>
        <w:bottom w:val="nil"/>
        <w:right w:val="nil"/>
        <w:between w:val="nil"/>
        <w:bar w:val="nil"/>
      </w:pBdr>
      <w:tabs>
        <w:tab w:val="center" w:pos="4252"/>
        <w:tab w:val="right" w:pos="8504"/>
      </w:tabs>
    </w:pPr>
    <w:rPr>
      <w:bdr w:val="nil"/>
      <w:lang w:val="en-US" w:eastAsia="en-US"/>
    </w:rPr>
  </w:style>
  <w:style w:type="character" w:customStyle="1" w:styleId="CabealhoChar">
    <w:name w:val="Cabeçalho Char"/>
    <w:basedOn w:val="Fontepargpadro"/>
    <w:link w:val="Cabealho"/>
    <w:uiPriority w:val="99"/>
    <w:rsid w:val="00C02883"/>
    <w:rPr>
      <w:sz w:val="24"/>
      <w:szCs w:val="24"/>
      <w:lang w:val="en-US" w:eastAsia="en-US"/>
    </w:rPr>
  </w:style>
  <w:style w:type="paragraph" w:styleId="Rodap">
    <w:name w:val="footer"/>
    <w:basedOn w:val="Normal"/>
    <w:link w:val="RodapChar"/>
    <w:uiPriority w:val="99"/>
    <w:unhideWhenUsed/>
    <w:rsid w:val="00C02883"/>
    <w:pPr>
      <w:pBdr>
        <w:top w:val="nil"/>
        <w:left w:val="nil"/>
        <w:bottom w:val="nil"/>
        <w:right w:val="nil"/>
        <w:between w:val="nil"/>
        <w:bar w:val="nil"/>
      </w:pBdr>
      <w:tabs>
        <w:tab w:val="center" w:pos="4252"/>
        <w:tab w:val="right" w:pos="8504"/>
      </w:tabs>
    </w:pPr>
    <w:rPr>
      <w:bdr w:val="nil"/>
      <w:lang w:val="en-US" w:eastAsia="en-US"/>
    </w:rPr>
  </w:style>
  <w:style w:type="character" w:customStyle="1" w:styleId="RodapChar">
    <w:name w:val="Rodapé Char"/>
    <w:basedOn w:val="Fontepargpadro"/>
    <w:link w:val="Rodap"/>
    <w:uiPriority w:val="99"/>
    <w:rsid w:val="00C02883"/>
    <w:rPr>
      <w:sz w:val="24"/>
      <w:szCs w:val="24"/>
      <w:lang w:val="en-US" w:eastAsia="en-US"/>
    </w:rPr>
  </w:style>
  <w:style w:type="character" w:customStyle="1" w:styleId="Ttulo5Char">
    <w:name w:val="Título 5 Char"/>
    <w:basedOn w:val="Fontepargpadro"/>
    <w:link w:val="Ttulo5"/>
    <w:uiPriority w:val="9"/>
    <w:rsid w:val="008C1C64"/>
    <w:rPr>
      <w:rFonts w:eastAsia="Times New Roman"/>
      <w:b/>
      <w:bCs/>
      <w:bdr w:val="none" w:sz="0" w:space="0" w:color="auto"/>
    </w:rPr>
  </w:style>
  <w:style w:type="character" w:customStyle="1" w:styleId="a-size-medium">
    <w:name w:val="a-size-medium"/>
    <w:basedOn w:val="Fontepargpadro"/>
    <w:rsid w:val="008C1C64"/>
  </w:style>
  <w:style w:type="character" w:customStyle="1" w:styleId="apple-converted-space">
    <w:name w:val="apple-converted-space"/>
    <w:basedOn w:val="Fontepargpadro"/>
    <w:rsid w:val="00D12900"/>
  </w:style>
  <w:style w:type="paragraph" w:customStyle="1" w:styleId="CorpoA">
    <w:name w:val="Corpo A"/>
    <w:rsid w:val="00B8042B"/>
    <w:pPr>
      <w:spacing w:after="200" w:line="276" w:lineRule="auto"/>
    </w:pPr>
    <w:rPr>
      <w:rFonts w:ascii="Calibri" w:eastAsia="Calibri" w:hAnsi="Calibri" w:cs="Calibri"/>
      <w:color w:val="000000"/>
      <w:sz w:val="22"/>
      <w:szCs w:val="22"/>
      <w:u w:color="000000"/>
      <w:lang w:val="pt-PT"/>
    </w:rPr>
  </w:style>
  <w:style w:type="character" w:customStyle="1" w:styleId="Ttulo1Char">
    <w:name w:val="Título 1 Char"/>
    <w:basedOn w:val="Fontepargpadro"/>
    <w:link w:val="Ttulo1"/>
    <w:uiPriority w:val="9"/>
    <w:rsid w:val="00DD25B8"/>
    <w:rPr>
      <w:rFonts w:eastAsiaTheme="majorEastAsia" w:cstheme="majorBidi"/>
      <w:b/>
      <w:sz w:val="24"/>
      <w:szCs w:val="32"/>
      <w:bdr w:val="none" w:sz="0" w:space="0" w:color="auto"/>
    </w:rPr>
  </w:style>
  <w:style w:type="character" w:customStyle="1" w:styleId="Ttulo2Char">
    <w:name w:val="Título 2 Char"/>
    <w:basedOn w:val="Fontepargpadro"/>
    <w:link w:val="Ttulo2"/>
    <w:uiPriority w:val="9"/>
    <w:rsid w:val="00B67E2D"/>
    <w:rPr>
      <w:rFonts w:eastAsiaTheme="majorEastAsia" w:cstheme="majorBidi"/>
      <w:sz w:val="24"/>
      <w:szCs w:val="26"/>
      <w:bdr w:val="none" w:sz="0" w:space="0" w:color="auto"/>
      <w:lang w:val="pt-PT"/>
    </w:rPr>
  </w:style>
  <w:style w:type="paragraph" w:styleId="NormalWeb">
    <w:name w:val="Normal (Web)"/>
    <w:basedOn w:val="Normal"/>
    <w:uiPriority w:val="99"/>
    <w:semiHidden/>
    <w:unhideWhenUsed/>
    <w:rsid w:val="002729D9"/>
    <w:pPr>
      <w:spacing w:before="100" w:beforeAutospacing="1" w:after="100" w:afterAutospacing="1"/>
    </w:pPr>
  </w:style>
  <w:style w:type="paragraph" w:styleId="CabealhodoSumrio">
    <w:name w:val="TOC Heading"/>
    <w:basedOn w:val="Ttulo1"/>
    <w:next w:val="Normal"/>
    <w:uiPriority w:val="39"/>
    <w:unhideWhenUsed/>
    <w:qFormat/>
    <w:rsid w:val="00910461"/>
    <w:pPr>
      <w:spacing w:before="480" w:line="276" w:lineRule="auto"/>
      <w:jc w:val="left"/>
      <w:outlineLvl w:val="9"/>
    </w:pPr>
    <w:rPr>
      <w:rFonts w:asciiTheme="majorHAnsi" w:hAnsiTheme="majorHAnsi"/>
      <w:bCs/>
      <w:color w:val="2E74B5" w:themeColor="accent1" w:themeShade="BF"/>
      <w:sz w:val="28"/>
      <w:szCs w:val="28"/>
    </w:rPr>
  </w:style>
  <w:style w:type="paragraph" w:styleId="Sumrio1">
    <w:name w:val="toc 1"/>
    <w:basedOn w:val="Normal"/>
    <w:next w:val="Normal"/>
    <w:autoRedefine/>
    <w:uiPriority w:val="39"/>
    <w:unhideWhenUsed/>
    <w:rsid w:val="00910461"/>
    <w:pPr>
      <w:spacing w:before="120"/>
    </w:pPr>
    <w:rPr>
      <w:rFonts w:asciiTheme="minorHAnsi" w:hAnsiTheme="minorHAnsi"/>
      <w:b/>
      <w:bCs/>
    </w:rPr>
  </w:style>
  <w:style w:type="paragraph" w:styleId="Sumrio2">
    <w:name w:val="toc 2"/>
    <w:basedOn w:val="Normal"/>
    <w:next w:val="Normal"/>
    <w:autoRedefine/>
    <w:uiPriority w:val="39"/>
    <w:unhideWhenUsed/>
    <w:rsid w:val="00B67E2D"/>
    <w:pPr>
      <w:tabs>
        <w:tab w:val="right" w:leader="dot" w:pos="9055"/>
      </w:tabs>
      <w:spacing w:line="360" w:lineRule="auto"/>
      <w:jc w:val="both"/>
    </w:pPr>
    <w:rPr>
      <w:bCs/>
      <w:noProof/>
      <w:lang w:val="pt-PT"/>
    </w:rPr>
  </w:style>
  <w:style w:type="paragraph" w:styleId="Sumrio3">
    <w:name w:val="toc 3"/>
    <w:basedOn w:val="Normal"/>
    <w:next w:val="Normal"/>
    <w:autoRedefine/>
    <w:uiPriority w:val="39"/>
    <w:semiHidden/>
    <w:unhideWhenUsed/>
    <w:rsid w:val="00910461"/>
    <w:pPr>
      <w:ind w:left="480"/>
    </w:pPr>
    <w:rPr>
      <w:rFonts w:asciiTheme="minorHAnsi" w:hAnsiTheme="minorHAnsi"/>
      <w:sz w:val="22"/>
      <w:szCs w:val="22"/>
    </w:rPr>
  </w:style>
  <w:style w:type="paragraph" w:styleId="Sumrio4">
    <w:name w:val="toc 4"/>
    <w:basedOn w:val="Normal"/>
    <w:next w:val="Normal"/>
    <w:autoRedefine/>
    <w:uiPriority w:val="39"/>
    <w:semiHidden/>
    <w:unhideWhenUsed/>
    <w:rsid w:val="00910461"/>
    <w:pPr>
      <w:ind w:left="720"/>
    </w:pPr>
    <w:rPr>
      <w:rFonts w:asciiTheme="minorHAnsi" w:hAnsiTheme="minorHAnsi"/>
      <w:sz w:val="20"/>
      <w:szCs w:val="20"/>
    </w:rPr>
  </w:style>
  <w:style w:type="paragraph" w:styleId="Sumrio5">
    <w:name w:val="toc 5"/>
    <w:basedOn w:val="Normal"/>
    <w:next w:val="Normal"/>
    <w:autoRedefine/>
    <w:uiPriority w:val="39"/>
    <w:semiHidden/>
    <w:unhideWhenUsed/>
    <w:rsid w:val="00910461"/>
    <w:pPr>
      <w:ind w:left="960"/>
    </w:pPr>
    <w:rPr>
      <w:rFonts w:asciiTheme="minorHAnsi" w:hAnsiTheme="minorHAnsi"/>
      <w:sz w:val="20"/>
      <w:szCs w:val="20"/>
    </w:rPr>
  </w:style>
  <w:style w:type="paragraph" w:styleId="Sumrio6">
    <w:name w:val="toc 6"/>
    <w:basedOn w:val="Normal"/>
    <w:next w:val="Normal"/>
    <w:autoRedefine/>
    <w:uiPriority w:val="39"/>
    <w:semiHidden/>
    <w:unhideWhenUsed/>
    <w:rsid w:val="00910461"/>
    <w:pPr>
      <w:ind w:left="1200"/>
    </w:pPr>
    <w:rPr>
      <w:rFonts w:asciiTheme="minorHAnsi" w:hAnsiTheme="minorHAnsi"/>
      <w:sz w:val="20"/>
      <w:szCs w:val="20"/>
    </w:rPr>
  </w:style>
  <w:style w:type="paragraph" w:styleId="Sumrio7">
    <w:name w:val="toc 7"/>
    <w:basedOn w:val="Normal"/>
    <w:next w:val="Normal"/>
    <w:autoRedefine/>
    <w:uiPriority w:val="39"/>
    <w:semiHidden/>
    <w:unhideWhenUsed/>
    <w:rsid w:val="00910461"/>
    <w:pPr>
      <w:ind w:left="1440"/>
    </w:pPr>
    <w:rPr>
      <w:rFonts w:asciiTheme="minorHAnsi" w:hAnsiTheme="minorHAnsi"/>
      <w:sz w:val="20"/>
      <w:szCs w:val="20"/>
    </w:rPr>
  </w:style>
  <w:style w:type="paragraph" w:styleId="Sumrio8">
    <w:name w:val="toc 8"/>
    <w:basedOn w:val="Normal"/>
    <w:next w:val="Normal"/>
    <w:autoRedefine/>
    <w:uiPriority w:val="39"/>
    <w:semiHidden/>
    <w:unhideWhenUsed/>
    <w:rsid w:val="00910461"/>
    <w:pPr>
      <w:ind w:left="1680"/>
    </w:pPr>
    <w:rPr>
      <w:rFonts w:asciiTheme="minorHAnsi" w:hAnsiTheme="minorHAnsi"/>
      <w:sz w:val="20"/>
      <w:szCs w:val="20"/>
    </w:rPr>
  </w:style>
  <w:style w:type="paragraph" w:styleId="Sumrio9">
    <w:name w:val="toc 9"/>
    <w:basedOn w:val="Normal"/>
    <w:next w:val="Normal"/>
    <w:autoRedefine/>
    <w:uiPriority w:val="39"/>
    <w:semiHidden/>
    <w:unhideWhenUsed/>
    <w:rsid w:val="00910461"/>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40445">
      <w:bodyDiv w:val="1"/>
      <w:marLeft w:val="0"/>
      <w:marRight w:val="0"/>
      <w:marTop w:val="0"/>
      <w:marBottom w:val="0"/>
      <w:divBdr>
        <w:top w:val="none" w:sz="0" w:space="0" w:color="auto"/>
        <w:left w:val="none" w:sz="0" w:space="0" w:color="auto"/>
        <w:bottom w:val="none" w:sz="0" w:space="0" w:color="auto"/>
        <w:right w:val="none" w:sz="0" w:space="0" w:color="auto"/>
      </w:divBdr>
      <w:divsChild>
        <w:div w:id="1771467758">
          <w:marLeft w:val="0"/>
          <w:marRight w:val="0"/>
          <w:marTop w:val="0"/>
          <w:marBottom w:val="0"/>
          <w:divBdr>
            <w:top w:val="none" w:sz="0" w:space="0" w:color="auto"/>
            <w:left w:val="none" w:sz="0" w:space="0" w:color="auto"/>
            <w:bottom w:val="none" w:sz="0" w:space="0" w:color="auto"/>
            <w:right w:val="none" w:sz="0" w:space="0" w:color="auto"/>
          </w:divBdr>
          <w:divsChild>
            <w:div w:id="2118407967">
              <w:marLeft w:val="0"/>
              <w:marRight w:val="0"/>
              <w:marTop w:val="0"/>
              <w:marBottom w:val="0"/>
              <w:divBdr>
                <w:top w:val="none" w:sz="0" w:space="0" w:color="auto"/>
                <w:left w:val="none" w:sz="0" w:space="0" w:color="auto"/>
                <w:bottom w:val="none" w:sz="0" w:space="0" w:color="auto"/>
                <w:right w:val="none" w:sz="0" w:space="0" w:color="auto"/>
              </w:divBdr>
              <w:divsChild>
                <w:div w:id="1886284416">
                  <w:marLeft w:val="0"/>
                  <w:marRight w:val="0"/>
                  <w:marTop w:val="0"/>
                  <w:marBottom w:val="0"/>
                  <w:divBdr>
                    <w:top w:val="none" w:sz="0" w:space="0" w:color="auto"/>
                    <w:left w:val="none" w:sz="0" w:space="0" w:color="auto"/>
                    <w:bottom w:val="none" w:sz="0" w:space="0" w:color="auto"/>
                    <w:right w:val="none" w:sz="0" w:space="0" w:color="auto"/>
                  </w:divBdr>
                  <w:divsChild>
                    <w:div w:id="818961204">
                      <w:marLeft w:val="0"/>
                      <w:marRight w:val="0"/>
                      <w:marTop w:val="0"/>
                      <w:marBottom w:val="0"/>
                      <w:divBdr>
                        <w:top w:val="none" w:sz="0" w:space="0" w:color="auto"/>
                        <w:left w:val="none" w:sz="0" w:space="0" w:color="auto"/>
                        <w:bottom w:val="none" w:sz="0" w:space="0" w:color="auto"/>
                        <w:right w:val="none" w:sz="0" w:space="0" w:color="auto"/>
                      </w:divBdr>
                      <w:divsChild>
                        <w:div w:id="2079597933">
                          <w:marLeft w:val="0"/>
                          <w:marRight w:val="0"/>
                          <w:marTop w:val="0"/>
                          <w:marBottom w:val="0"/>
                          <w:divBdr>
                            <w:top w:val="none" w:sz="0" w:space="0" w:color="auto"/>
                            <w:left w:val="none" w:sz="0" w:space="0" w:color="auto"/>
                            <w:bottom w:val="none" w:sz="0" w:space="0" w:color="auto"/>
                            <w:right w:val="none" w:sz="0" w:space="0" w:color="auto"/>
                          </w:divBdr>
                        </w:div>
                        <w:div w:id="1391033384">
                          <w:marLeft w:val="0"/>
                          <w:marRight w:val="0"/>
                          <w:marTop w:val="0"/>
                          <w:marBottom w:val="0"/>
                          <w:divBdr>
                            <w:top w:val="none" w:sz="0" w:space="0" w:color="auto"/>
                            <w:left w:val="none" w:sz="0" w:space="0" w:color="auto"/>
                            <w:bottom w:val="none" w:sz="0" w:space="0" w:color="auto"/>
                            <w:right w:val="none" w:sz="0" w:space="0" w:color="auto"/>
                          </w:divBdr>
                        </w:div>
                      </w:divsChild>
                    </w:div>
                    <w:div w:id="608781451">
                      <w:marLeft w:val="0"/>
                      <w:marRight w:val="0"/>
                      <w:marTop w:val="0"/>
                      <w:marBottom w:val="0"/>
                      <w:divBdr>
                        <w:top w:val="none" w:sz="0" w:space="0" w:color="auto"/>
                        <w:left w:val="none" w:sz="0" w:space="0" w:color="auto"/>
                        <w:bottom w:val="none" w:sz="0" w:space="0" w:color="auto"/>
                        <w:right w:val="none" w:sz="0" w:space="0" w:color="auto"/>
                      </w:divBdr>
                      <w:divsChild>
                        <w:div w:id="1949308620">
                          <w:marLeft w:val="0"/>
                          <w:marRight w:val="0"/>
                          <w:marTop w:val="0"/>
                          <w:marBottom w:val="0"/>
                          <w:divBdr>
                            <w:top w:val="none" w:sz="0" w:space="0" w:color="auto"/>
                            <w:left w:val="none" w:sz="0" w:space="0" w:color="auto"/>
                            <w:bottom w:val="none" w:sz="0" w:space="0" w:color="auto"/>
                            <w:right w:val="none" w:sz="0" w:space="0" w:color="auto"/>
                          </w:divBdr>
                        </w:div>
                        <w:div w:id="326054296">
                          <w:marLeft w:val="0"/>
                          <w:marRight w:val="0"/>
                          <w:marTop w:val="0"/>
                          <w:marBottom w:val="0"/>
                          <w:divBdr>
                            <w:top w:val="none" w:sz="0" w:space="0" w:color="auto"/>
                            <w:left w:val="none" w:sz="0" w:space="0" w:color="auto"/>
                            <w:bottom w:val="none" w:sz="0" w:space="0" w:color="auto"/>
                            <w:right w:val="none" w:sz="0" w:space="0" w:color="auto"/>
                          </w:divBdr>
                        </w:div>
                      </w:divsChild>
                    </w:div>
                    <w:div w:id="1132212881">
                      <w:marLeft w:val="0"/>
                      <w:marRight w:val="0"/>
                      <w:marTop w:val="0"/>
                      <w:marBottom w:val="0"/>
                      <w:divBdr>
                        <w:top w:val="none" w:sz="0" w:space="0" w:color="auto"/>
                        <w:left w:val="none" w:sz="0" w:space="0" w:color="auto"/>
                        <w:bottom w:val="none" w:sz="0" w:space="0" w:color="auto"/>
                        <w:right w:val="none" w:sz="0" w:space="0" w:color="auto"/>
                      </w:divBdr>
                      <w:divsChild>
                        <w:div w:id="723916303">
                          <w:marLeft w:val="0"/>
                          <w:marRight w:val="0"/>
                          <w:marTop w:val="0"/>
                          <w:marBottom w:val="0"/>
                          <w:divBdr>
                            <w:top w:val="none" w:sz="0" w:space="0" w:color="auto"/>
                            <w:left w:val="none" w:sz="0" w:space="0" w:color="auto"/>
                            <w:bottom w:val="none" w:sz="0" w:space="0" w:color="auto"/>
                            <w:right w:val="none" w:sz="0" w:space="0" w:color="auto"/>
                          </w:divBdr>
                        </w:div>
                        <w:div w:id="11161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72791">
                  <w:marLeft w:val="0"/>
                  <w:marRight w:val="0"/>
                  <w:marTop w:val="0"/>
                  <w:marBottom w:val="0"/>
                  <w:divBdr>
                    <w:top w:val="none" w:sz="0" w:space="0" w:color="auto"/>
                    <w:left w:val="none" w:sz="0" w:space="0" w:color="auto"/>
                    <w:bottom w:val="none" w:sz="0" w:space="0" w:color="auto"/>
                    <w:right w:val="none" w:sz="0" w:space="0" w:color="auto"/>
                  </w:divBdr>
                  <w:divsChild>
                    <w:div w:id="1687554698">
                      <w:marLeft w:val="0"/>
                      <w:marRight w:val="0"/>
                      <w:marTop w:val="0"/>
                      <w:marBottom w:val="0"/>
                      <w:divBdr>
                        <w:top w:val="none" w:sz="0" w:space="0" w:color="auto"/>
                        <w:left w:val="none" w:sz="0" w:space="0" w:color="auto"/>
                        <w:bottom w:val="none" w:sz="0" w:space="0" w:color="auto"/>
                        <w:right w:val="none" w:sz="0" w:space="0" w:color="auto"/>
                      </w:divBdr>
                      <w:divsChild>
                        <w:div w:id="1356882202">
                          <w:marLeft w:val="0"/>
                          <w:marRight w:val="0"/>
                          <w:marTop w:val="0"/>
                          <w:marBottom w:val="0"/>
                          <w:divBdr>
                            <w:top w:val="none" w:sz="0" w:space="0" w:color="auto"/>
                            <w:left w:val="none" w:sz="0" w:space="0" w:color="auto"/>
                            <w:bottom w:val="none" w:sz="0" w:space="0" w:color="auto"/>
                            <w:right w:val="none" w:sz="0" w:space="0" w:color="auto"/>
                          </w:divBdr>
                        </w:div>
                        <w:div w:id="114828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20101">
                  <w:marLeft w:val="0"/>
                  <w:marRight w:val="0"/>
                  <w:marTop w:val="0"/>
                  <w:marBottom w:val="0"/>
                  <w:divBdr>
                    <w:top w:val="none" w:sz="0" w:space="0" w:color="auto"/>
                    <w:left w:val="none" w:sz="0" w:space="0" w:color="auto"/>
                    <w:bottom w:val="none" w:sz="0" w:space="0" w:color="auto"/>
                    <w:right w:val="none" w:sz="0" w:space="0" w:color="auto"/>
                  </w:divBdr>
                </w:div>
                <w:div w:id="205215373">
                  <w:marLeft w:val="0"/>
                  <w:marRight w:val="0"/>
                  <w:marTop w:val="0"/>
                  <w:marBottom w:val="0"/>
                  <w:divBdr>
                    <w:top w:val="none" w:sz="0" w:space="0" w:color="auto"/>
                    <w:left w:val="none" w:sz="0" w:space="0" w:color="auto"/>
                    <w:bottom w:val="none" w:sz="0" w:space="0" w:color="auto"/>
                    <w:right w:val="none" w:sz="0" w:space="0" w:color="auto"/>
                  </w:divBdr>
                </w:div>
                <w:div w:id="276107931">
                  <w:marLeft w:val="0"/>
                  <w:marRight w:val="0"/>
                  <w:marTop w:val="0"/>
                  <w:marBottom w:val="0"/>
                  <w:divBdr>
                    <w:top w:val="none" w:sz="0" w:space="0" w:color="auto"/>
                    <w:left w:val="none" w:sz="0" w:space="0" w:color="auto"/>
                    <w:bottom w:val="none" w:sz="0" w:space="0" w:color="auto"/>
                    <w:right w:val="none" w:sz="0" w:space="0" w:color="auto"/>
                  </w:divBdr>
                </w:div>
                <w:div w:id="1463692624">
                  <w:marLeft w:val="0"/>
                  <w:marRight w:val="0"/>
                  <w:marTop w:val="0"/>
                  <w:marBottom w:val="0"/>
                  <w:divBdr>
                    <w:top w:val="none" w:sz="0" w:space="0" w:color="auto"/>
                    <w:left w:val="none" w:sz="0" w:space="0" w:color="auto"/>
                    <w:bottom w:val="none" w:sz="0" w:space="0" w:color="auto"/>
                    <w:right w:val="none" w:sz="0" w:space="0" w:color="auto"/>
                  </w:divBdr>
                </w:div>
                <w:div w:id="1555509295">
                  <w:marLeft w:val="0"/>
                  <w:marRight w:val="0"/>
                  <w:marTop w:val="0"/>
                  <w:marBottom w:val="0"/>
                  <w:divBdr>
                    <w:top w:val="none" w:sz="0" w:space="0" w:color="auto"/>
                    <w:left w:val="none" w:sz="0" w:space="0" w:color="auto"/>
                    <w:bottom w:val="none" w:sz="0" w:space="0" w:color="auto"/>
                    <w:right w:val="none" w:sz="0" w:space="0" w:color="auto"/>
                  </w:divBdr>
                </w:div>
                <w:div w:id="391541346">
                  <w:marLeft w:val="0"/>
                  <w:marRight w:val="0"/>
                  <w:marTop w:val="0"/>
                  <w:marBottom w:val="0"/>
                  <w:divBdr>
                    <w:top w:val="none" w:sz="0" w:space="0" w:color="auto"/>
                    <w:left w:val="none" w:sz="0" w:space="0" w:color="auto"/>
                    <w:bottom w:val="none" w:sz="0" w:space="0" w:color="auto"/>
                    <w:right w:val="none" w:sz="0" w:space="0" w:color="auto"/>
                  </w:divBdr>
                </w:div>
                <w:div w:id="9962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3112">
      <w:bodyDiv w:val="1"/>
      <w:marLeft w:val="0"/>
      <w:marRight w:val="0"/>
      <w:marTop w:val="0"/>
      <w:marBottom w:val="0"/>
      <w:divBdr>
        <w:top w:val="none" w:sz="0" w:space="0" w:color="auto"/>
        <w:left w:val="none" w:sz="0" w:space="0" w:color="auto"/>
        <w:bottom w:val="none" w:sz="0" w:space="0" w:color="auto"/>
        <w:right w:val="none" w:sz="0" w:space="0" w:color="auto"/>
      </w:divBdr>
    </w:div>
    <w:div w:id="1289897074">
      <w:bodyDiv w:val="1"/>
      <w:marLeft w:val="0"/>
      <w:marRight w:val="0"/>
      <w:marTop w:val="0"/>
      <w:marBottom w:val="0"/>
      <w:divBdr>
        <w:top w:val="none" w:sz="0" w:space="0" w:color="auto"/>
        <w:left w:val="none" w:sz="0" w:space="0" w:color="auto"/>
        <w:bottom w:val="none" w:sz="0" w:space="0" w:color="auto"/>
        <w:right w:val="none" w:sz="0" w:space="0" w:color="auto"/>
      </w:divBdr>
    </w:div>
    <w:div w:id="1566447995">
      <w:bodyDiv w:val="1"/>
      <w:marLeft w:val="0"/>
      <w:marRight w:val="0"/>
      <w:marTop w:val="0"/>
      <w:marBottom w:val="0"/>
      <w:divBdr>
        <w:top w:val="none" w:sz="0" w:space="0" w:color="auto"/>
        <w:left w:val="none" w:sz="0" w:space="0" w:color="auto"/>
        <w:bottom w:val="none" w:sz="0" w:space="0" w:color="auto"/>
        <w:right w:val="none" w:sz="0" w:space="0" w:color="auto"/>
      </w:divBdr>
      <w:divsChild>
        <w:div w:id="1361055397">
          <w:marLeft w:val="0"/>
          <w:marRight w:val="0"/>
          <w:marTop w:val="0"/>
          <w:marBottom w:val="0"/>
          <w:divBdr>
            <w:top w:val="none" w:sz="0" w:space="0" w:color="auto"/>
            <w:left w:val="none" w:sz="0" w:space="0" w:color="auto"/>
            <w:bottom w:val="none" w:sz="0" w:space="0" w:color="auto"/>
            <w:right w:val="none" w:sz="0" w:space="0" w:color="auto"/>
          </w:divBdr>
          <w:divsChild>
            <w:div w:id="1677263324">
              <w:marLeft w:val="0"/>
              <w:marRight w:val="0"/>
              <w:marTop w:val="0"/>
              <w:marBottom w:val="0"/>
              <w:divBdr>
                <w:top w:val="none" w:sz="0" w:space="0" w:color="auto"/>
                <w:left w:val="none" w:sz="0" w:space="0" w:color="auto"/>
                <w:bottom w:val="none" w:sz="0" w:space="0" w:color="auto"/>
                <w:right w:val="none" w:sz="0" w:space="0" w:color="auto"/>
              </w:divBdr>
              <w:divsChild>
                <w:div w:id="1967349430">
                  <w:marLeft w:val="0"/>
                  <w:marRight w:val="0"/>
                  <w:marTop w:val="0"/>
                  <w:marBottom w:val="0"/>
                  <w:divBdr>
                    <w:top w:val="none" w:sz="0" w:space="0" w:color="auto"/>
                    <w:left w:val="none" w:sz="0" w:space="0" w:color="auto"/>
                    <w:bottom w:val="none" w:sz="0" w:space="0" w:color="auto"/>
                    <w:right w:val="none" w:sz="0" w:space="0" w:color="auto"/>
                  </w:divBdr>
                  <w:divsChild>
                    <w:div w:id="1097017346">
                      <w:marLeft w:val="0"/>
                      <w:marRight w:val="0"/>
                      <w:marTop w:val="0"/>
                      <w:marBottom w:val="0"/>
                      <w:divBdr>
                        <w:top w:val="none" w:sz="0" w:space="0" w:color="auto"/>
                        <w:left w:val="none" w:sz="0" w:space="0" w:color="auto"/>
                        <w:bottom w:val="none" w:sz="0" w:space="0" w:color="auto"/>
                        <w:right w:val="none" w:sz="0" w:space="0" w:color="auto"/>
                      </w:divBdr>
                      <w:divsChild>
                        <w:div w:id="1295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8606">
                  <w:marLeft w:val="0"/>
                  <w:marRight w:val="0"/>
                  <w:marTop w:val="0"/>
                  <w:marBottom w:val="0"/>
                  <w:divBdr>
                    <w:top w:val="none" w:sz="0" w:space="0" w:color="auto"/>
                    <w:left w:val="none" w:sz="0" w:space="0" w:color="auto"/>
                    <w:bottom w:val="none" w:sz="0" w:space="0" w:color="auto"/>
                    <w:right w:val="none" w:sz="0" w:space="0" w:color="auto"/>
                  </w:divBdr>
                  <w:divsChild>
                    <w:div w:id="1683239433">
                      <w:marLeft w:val="0"/>
                      <w:marRight w:val="0"/>
                      <w:marTop w:val="0"/>
                      <w:marBottom w:val="0"/>
                      <w:divBdr>
                        <w:top w:val="none" w:sz="0" w:space="0" w:color="auto"/>
                        <w:left w:val="none" w:sz="0" w:space="0" w:color="auto"/>
                        <w:bottom w:val="none" w:sz="0" w:space="0" w:color="auto"/>
                        <w:right w:val="none" w:sz="0" w:space="0" w:color="auto"/>
                      </w:divBdr>
                      <w:divsChild>
                        <w:div w:id="21271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202">
                  <w:marLeft w:val="0"/>
                  <w:marRight w:val="0"/>
                  <w:marTop w:val="0"/>
                  <w:marBottom w:val="0"/>
                  <w:divBdr>
                    <w:top w:val="none" w:sz="0" w:space="0" w:color="auto"/>
                    <w:left w:val="none" w:sz="0" w:space="0" w:color="auto"/>
                    <w:bottom w:val="none" w:sz="0" w:space="0" w:color="auto"/>
                    <w:right w:val="none" w:sz="0" w:space="0" w:color="auto"/>
                  </w:divBdr>
                  <w:divsChild>
                    <w:div w:id="1582452058">
                      <w:marLeft w:val="0"/>
                      <w:marRight w:val="0"/>
                      <w:marTop w:val="0"/>
                      <w:marBottom w:val="0"/>
                      <w:divBdr>
                        <w:top w:val="none" w:sz="0" w:space="0" w:color="auto"/>
                        <w:left w:val="none" w:sz="0" w:space="0" w:color="auto"/>
                        <w:bottom w:val="none" w:sz="0" w:space="0" w:color="auto"/>
                        <w:right w:val="none" w:sz="0" w:space="0" w:color="auto"/>
                      </w:divBdr>
                      <w:divsChild>
                        <w:div w:id="1132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6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amazon.com.br/Mini-Implantes-Guia-Teorico-Pr%C3%A1tico/dp/8560842233?qid=1540560423&amp;refinements=p_27%3ALuciano+Ladeia+Jr&amp;s=STRING%28br-books-storename%29&amp;sr=1-3&amp;ref=sr_1_3" TargetMode="External"/><Relationship Id="rId30" Type="http://schemas.openxmlformats.org/officeDocument/2006/relationships/header" Target="header5.xm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o Office">
      <a:majorFont>
        <a:latin typeface="Helvetica"/>
        <a:ea typeface="Helvetica"/>
        <a:cs typeface="Helvetica"/>
      </a:majorFont>
      <a:minorFont>
        <a:latin typeface="Helvetica"/>
        <a:ea typeface="Helvetica"/>
        <a:cs typeface="Helvetica"/>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E05A68-B066-4AE5-82B2-B30854E43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7393</Words>
  <Characters>39923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dc:creator>
  <cp:lastModifiedBy>USER</cp:lastModifiedBy>
  <cp:revision>2</cp:revision>
  <cp:lastPrinted>2018-10-26T20:28:00Z</cp:lastPrinted>
  <dcterms:created xsi:type="dcterms:W3CDTF">2019-05-20T22:44:00Z</dcterms:created>
  <dcterms:modified xsi:type="dcterms:W3CDTF">2019-05-20T22:44:00Z</dcterms:modified>
</cp:coreProperties>
</file>